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C6" w:rsidRPr="00CD53C6" w:rsidRDefault="00CD53C6" w:rsidP="00CD53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3C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รายงานการประชุมผู้เชี่ยวชาญ</w:t>
      </w:r>
    </w:p>
    <w:tbl>
      <w:tblPr>
        <w:tblW w:w="10985" w:type="dxa"/>
        <w:jc w:val="center"/>
        <w:tblLayout w:type="fixed"/>
        <w:tblLook w:val="04A0"/>
      </w:tblPr>
      <w:tblGrid>
        <w:gridCol w:w="10985"/>
      </w:tblGrid>
      <w:tr w:rsidR="00CD53C6" w:rsidRPr="001B64FB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3C6" w:rsidRPr="001B64FB" w:rsidRDefault="00CD53C6" w:rsidP="00CD53C6">
            <w:pPr>
              <w:tabs>
                <w:tab w:val="left" w:pos="7655"/>
              </w:tabs>
              <w:spacing w:before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9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เพื่อ“เพื่อพัฒนาโครงร่างงานวิจัยเพื่อ</w:t>
            </w:r>
            <w:r w:rsidRPr="00BA0B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การประเมินความคุ้มค่าของ</w:t>
            </w:r>
            <w:r w:rsidRPr="00BA0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การตรวจวินิจฉัยทางโครโมโซมของ พ่อ</w:t>
            </w:r>
            <w:r w:rsidRPr="00BA0B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BA0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แม่ หรือญาติที่เสี่ยงต่อการเป็นพาหะเพื่อป้องกันการเกิดโรค</w:t>
            </w:r>
            <w:r w:rsidRPr="00BA0B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ทางพันธุกรรม</w:t>
            </w:r>
            <w:r w:rsidRPr="00BA0B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ซ้ำในครอบครัว</w:t>
            </w:r>
          </w:p>
        </w:tc>
      </w:tr>
      <w:tr w:rsidR="00CD53C6" w:rsidRPr="0009456F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3C6" w:rsidRPr="0009456F" w:rsidRDefault="00CD53C6" w:rsidP="003D129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อังคาร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เดือน พฤษภาคม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2556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13.30-16.30 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</w:tr>
      <w:tr w:rsidR="00CD53C6" w:rsidRPr="0009456F" w:rsidTr="003D1290">
        <w:trPr>
          <w:trHeight w:val="499"/>
          <w:jc w:val="center"/>
        </w:trPr>
        <w:tc>
          <w:tcPr>
            <w:tcW w:w="10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53C6" w:rsidRPr="0009456F" w:rsidRDefault="00CD53C6" w:rsidP="003D129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ห้องประชุม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โครงการประเมินเทคโนโลยีและนโยบายด้านสุขภาพ 1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 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945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อาคาร 6 กรมอนามัย กระทรวงสาธารณสุข</w:t>
            </w:r>
          </w:p>
        </w:tc>
      </w:tr>
    </w:tbl>
    <w:p w:rsidR="00F421C7" w:rsidRDefault="00F421C7" w:rsidP="00CD53C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D53C6" w:rsidRPr="00CD53C6" w:rsidRDefault="00CD53C6" w:rsidP="00CD53C6">
      <w:pPr>
        <w:rPr>
          <w:rFonts w:ascii="TH SarabunPSK" w:hAnsi="TH SarabunPSK" w:cs="TH SarabunPSK"/>
          <w:b/>
          <w:bCs/>
          <w:sz w:val="32"/>
          <w:szCs w:val="32"/>
        </w:rPr>
      </w:pPr>
      <w:r w:rsidRPr="00CD5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CD53C6" w:rsidRDefault="00CD53C6" w:rsidP="00CD53C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นพ.สัมฤทธิ์ ศรีธํารงสวัสดิ์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สำนักงานหลักประกันสุขภาพแห่งชาติ</w:t>
      </w:r>
    </w:p>
    <w:p w:rsidR="00F421C7" w:rsidRDefault="00CD53C6" w:rsidP="00F421C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รศ.คลินิก นพ.สุทธิพงษ์ ปังคานนท์ </w:t>
      </w:r>
      <w:r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สถาบันสุขภาพเด็กแห่งชาติมหาราชินี</w:t>
      </w:r>
    </w:p>
    <w:p w:rsidR="00F421C7" w:rsidRDefault="00CD53C6" w:rsidP="00F421C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ศ.พญ.ดวงฤดี วัฒนศิริชัยกุล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421C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/>
          <w:sz w:val="32"/>
          <w:szCs w:val="32"/>
          <w:cs/>
        </w:rPr>
        <w:t>คณะแพทยศาสตร์โรงพยาบาลรามาธิบดี</w:t>
      </w:r>
    </w:p>
    <w:p w:rsidR="00CD53C6" w:rsidRPr="00CD53C6" w:rsidRDefault="00F421C7" w:rsidP="00F421C7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CD53C6" w:rsidRPr="00CD53C6">
        <w:rPr>
          <w:rFonts w:ascii="TH SarabunPSK" w:eastAsia="Times New Roman" w:hAnsi="TH SarabunPSK" w:cs="TH SarabunPSK" w:hint="cs"/>
          <w:sz w:val="32"/>
          <w:szCs w:val="32"/>
          <w:cs/>
        </w:rPr>
        <w:t>ราชวิทยาลัยกุมารแพทย์แห่งประเทศไทย</w:t>
      </w:r>
    </w:p>
    <w:p w:rsidR="00CD53C6" w:rsidRPr="00CD53C6" w:rsidRDefault="00F421C7" w:rsidP="00CD53C6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รศ.นพ. ศักนัน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มะโนทัย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</w:t>
      </w:r>
      <w:r w:rsidR="00CD53C6" w:rsidRPr="00CD53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แพทยศาสตร์ จุฬาลงกรณ์มหาวิทยาลัย</w:t>
      </w:r>
    </w:p>
    <w:p w:rsidR="00CD53C6" w:rsidRPr="00CD53C6" w:rsidRDefault="00F421C7" w:rsidP="00CD53C6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รศ.ดร.บุษบา ฤกษ์อำนวยโชค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สมาคมพันธุศาสตร์แห่งประเทศไทย</w:t>
      </w:r>
    </w:p>
    <w:p w:rsidR="00CD53C6" w:rsidRPr="00CD53C6" w:rsidRDefault="00F421C7" w:rsidP="00CD53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นางสาวอักษรา อภิลักษณชิต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:rsidR="00CD53C6" w:rsidRPr="00CD53C6" w:rsidRDefault="00F421C7" w:rsidP="00CD53C6">
      <w:pPr>
        <w:tabs>
          <w:tab w:val="left" w:pos="540"/>
          <w:tab w:val="left" w:pos="3240"/>
        </w:tabs>
        <w:spacing w:after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ดร.นพ. ยศ ตีระวัฒนานนท์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CD53C6" w:rsidRPr="00CD53C6" w:rsidRDefault="00F421C7" w:rsidP="00CD53C6">
      <w:pPr>
        <w:tabs>
          <w:tab w:val="left" w:pos="540"/>
          <w:tab w:val="left" w:pos="3240"/>
        </w:tabs>
        <w:spacing w:after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8.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นายกิตติพงษ์</w:t>
      </w:r>
      <w:r w:rsidR="00CD53C6" w:rsidRPr="00CD53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ธิบูรณ์บุญ</w:t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CD53C6" w:rsidRPr="00CD53C6" w:rsidRDefault="00F421C7" w:rsidP="00CD53C6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9. </w:t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น.ส.วันทนีย์ กุลเพ็ง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CD53C6" w:rsidRPr="00CD53C6" w:rsidRDefault="00F421C7" w:rsidP="00CD53C6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10. </w:t>
      </w:r>
      <w:r w:rsidR="00CD53C6"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น.ส.เบญจรินทร์ สันตติวงศ์ไชย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53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C7" w:rsidRDefault="00F421C7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เริ่มประชุมเวลา 13.30 น.</w:t>
      </w:r>
    </w:p>
    <w:p w:rsidR="003D4721" w:rsidRDefault="003D4721" w:rsidP="002D38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ดร.นพ.ยศ ตีระวัฒนานนท์ นำเสนอที่มาของหัวข้องานวิจัยการประเมินความคุ้มค่าของการตรวจวินิจฉัยทางโครโมโซมของพ่อ-แม่ หรือญาติที่เสี่ยงต่อการเป็นพาหะเพื่อป้องกันการเกิดโรคพันธุกรรมซ้ำในครอบครัวเป็นหัวข้อที่ได้รับคัดเลือกการโครงการพัฒนาชุดสิทธิประโยชน์ของสำนักงานหลักประกันสุขภาพแห่งชาติ (สปสช.) เพื่อให้มีการศึกษาประเด็นความคุ้มค่าของการใช้นโยบายดังกล่าว และนำผลการศึกษาไปประกอบการตัดสินใจบรรจุสิทธิในการตรวจฯ อยู่ในชุดสิทธิประโยชน์ของ สปสช. ต่อไป</w:t>
      </w:r>
    </w:p>
    <w:p w:rsidR="00A949BB" w:rsidRDefault="003D4721" w:rsidP="002776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นักวิจัยนำแจ้งวัตถุประสงค์ของการประชุม</w:t>
      </w:r>
      <w:r w:rsidR="007076B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863569">
        <w:rPr>
          <w:rFonts w:ascii="TH SarabunPSK" w:hAnsi="TH SarabunPSK" w:cs="TH SarabunPSK" w:hint="cs"/>
          <w:sz w:val="32"/>
          <w:szCs w:val="32"/>
          <w:cs/>
        </w:rPr>
        <w:t xml:space="preserve">ผลการทบทวนวรรณกรรมซึ่งเกี่ยวข้องกับการตรวจวินิจฉัยทางโครโมโซมของพ่อ-แม่ หรือญาติที่เสี่ยงต่อการเป็นพาหะเพื่อป้องกันการเกิดโรคพันธุกรรมซ้ำในครอบครัว </w:t>
      </w:r>
      <w:r w:rsidR="00277660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="007076B3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ผู้เข้าร่วมประชุมร่วมกัน</w:t>
      </w:r>
      <w:r w:rsidR="002D387D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="007076B3">
        <w:rPr>
          <w:rFonts w:ascii="TH SarabunPSK" w:hAnsi="TH SarabunPSK" w:cs="TH SarabunPSK" w:hint="cs"/>
          <w:sz w:val="32"/>
          <w:szCs w:val="32"/>
          <w:cs/>
        </w:rPr>
        <w:t>และมีข้อ</w:t>
      </w:r>
      <w:r w:rsidR="002D387D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B34710" w:rsidRDefault="00B34710" w:rsidP="00A949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ธรรมชาต</w:t>
      </w:r>
      <w:r w:rsidR="006F535C" w:rsidRPr="003D4721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F0248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ลักษณะของโรค</w:t>
      </w:r>
    </w:p>
    <w:p w:rsidR="00F02485" w:rsidRPr="003D4721" w:rsidRDefault="00F02485" w:rsidP="00F0248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ความผิดปกติทางโคร</w:t>
      </w:r>
      <w:r>
        <w:rPr>
          <w:rFonts w:ascii="TH SarabunPSK" w:hAnsi="TH SarabunPSK" w:cs="TH SarabunPSK" w:hint="cs"/>
          <w:sz w:val="32"/>
          <w:szCs w:val="32"/>
          <w:cs/>
        </w:rPr>
        <w:t>โมโซม</w:t>
      </w:r>
      <w:r w:rsidR="00D222A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D4721">
        <w:rPr>
          <w:rFonts w:ascii="TH SarabunPSK" w:hAnsi="TH SarabunPSK" w:cs="TH SarabunPSK"/>
          <w:sz w:val="32"/>
          <w:szCs w:val="32"/>
          <w:cs/>
        </w:rPr>
        <w:t>หลาย</w:t>
      </w:r>
      <w:r w:rsidR="00D222A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D222A3">
        <w:rPr>
          <w:rFonts w:ascii="TH SarabunPSK" w:hAnsi="TH SarabunPSK" w:cs="TH SarabunPSK"/>
          <w:sz w:val="32"/>
          <w:szCs w:val="32"/>
          <w:cs/>
        </w:rPr>
        <w:t>ความผิดปกติ ไม่ได้สามารถ</w:t>
      </w:r>
      <w:r w:rsidR="00D222A3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3D4721">
        <w:rPr>
          <w:rFonts w:ascii="TH SarabunPSK" w:hAnsi="TH SarabunPSK" w:cs="TH SarabunPSK"/>
          <w:sz w:val="32"/>
          <w:szCs w:val="32"/>
          <w:cs/>
        </w:rPr>
        <w:t>ออกมาเป็นโรค</w:t>
      </w:r>
      <w:r w:rsidR="00D222A3">
        <w:rPr>
          <w:rFonts w:ascii="TH SarabunPSK" w:hAnsi="TH SarabunPSK" w:cs="TH SarabunPSK" w:hint="cs"/>
          <w:sz w:val="32"/>
          <w:szCs w:val="32"/>
          <w:cs/>
        </w:rPr>
        <w:t>ที่แน่นอนได้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เนื่องจากความหลากหลาย แล</w:t>
      </w:r>
      <w:r w:rsidR="00D222A3">
        <w:rPr>
          <w:rFonts w:ascii="TH SarabunPSK" w:hAnsi="TH SarabunPSK" w:cs="TH SarabunPSK"/>
          <w:sz w:val="32"/>
          <w:szCs w:val="32"/>
          <w:cs/>
        </w:rPr>
        <w:t>ะพบไม่มาก แต่</w:t>
      </w:r>
      <w:r w:rsidR="00D222A3">
        <w:rPr>
          <w:rFonts w:ascii="TH SarabunPSK" w:hAnsi="TH SarabunPSK" w:cs="TH SarabunPSK" w:hint="cs"/>
          <w:sz w:val="32"/>
          <w:szCs w:val="32"/>
          <w:cs/>
        </w:rPr>
        <w:t>ความผิดปกติ</w:t>
      </w:r>
      <w:r w:rsidR="00D222A3">
        <w:rPr>
          <w:rFonts w:ascii="TH SarabunPSK" w:hAnsi="TH SarabunPSK" w:cs="TH SarabunPSK"/>
          <w:sz w:val="32"/>
          <w:szCs w:val="32"/>
          <w:cs/>
        </w:rPr>
        <w:t>ที่พบ</w:t>
      </w:r>
      <w:r w:rsidR="00D222A3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จะทำให้</w:t>
      </w:r>
      <w:r w:rsidR="00D222A3">
        <w:rPr>
          <w:rFonts w:ascii="TH SarabunPSK" w:hAnsi="TH SarabunPSK" w:cs="TH SarabunPSK" w:hint="cs"/>
          <w:sz w:val="32"/>
          <w:szCs w:val="32"/>
          <w:cs/>
        </w:rPr>
        <w:t>สามารถกำหนดออกมาเป็นโรคได้อาทิ โรคดาวน์ซินโดม</w:t>
      </w:r>
    </w:p>
    <w:p w:rsidR="00D222A3" w:rsidRPr="00014912" w:rsidRDefault="00D222A3" w:rsidP="00D222A3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4912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014912" w:rsidRPr="00014912">
        <w:rPr>
          <w:rFonts w:ascii="TH SarabunPSK" w:hAnsi="TH SarabunPSK" w:cs="TH SarabunPSK" w:hint="cs"/>
          <w:sz w:val="32"/>
          <w:szCs w:val="32"/>
          <w:cs/>
        </w:rPr>
        <w:t xml:space="preserve">ชนิดความผิดปกติทางโครงสร้างในบางชนิดสามารถมีชีวิตอยู่ได้นนาน อาทิความผิดปกติประเภท </w:t>
      </w:r>
      <w:r w:rsidR="00B34710" w:rsidRPr="00014912">
        <w:rPr>
          <w:rFonts w:ascii="TH SarabunPSK" w:hAnsi="TH SarabunPSK" w:cs="TH SarabunPSK"/>
          <w:sz w:val="32"/>
          <w:szCs w:val="32"/>
        </w:rPr>
        <w:t xml:space="preserve">Unbalanced translocation </w:t>
      </w:r>
      <w:r w:rsidR="00014912" w:rsidRPr="00014912">
        <w:rPr>
          <w:rFonts w:ascii="TH SarabunPSK" w:hAnsi="TH SarabunPSK" w:cs="TH SarabunPSK" w:hint="cs"/>
          <w:sz w:val="32"/>
          <w:szCs w:val="32"/>
          <w:cs/>
        </w:rPr>
        <w:t xml:space="preserve">ซึ่งอาจมีความผิดปกติทางสมอง </w:t>
      </w:r>
      <w:r w:rsidR="00014912" w:rsidRPr="00014912">
        <w:rPr>
          <w:rFonts w:ascii="TH SarabunPSK" w:hAnsi="TH SarabunPSK" w:cs="TH SarabunPSK"/>
          <w:sz w:val="32"/>
          <w:szCs w:val="32"/>
        </w:rPr>
        <w:t xml:space="preserve">(Mental retardation) </w:t>
      </w:r>
      <w:r w:rsidR="00014912" w:rsidRPr="00014912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900D1F">
        <w:rPr>
          <w:rFonts w:ascii="TH SarabunPSK" w:hAnsi="TH SarabunPSK" w:cs="TH SarabunPSK" w:hint="cs"/>
          <w:sz w:val="32"/>
          <w:szCs w:val="32"/>
          <w:cs/>
        </w:rPr>
        <w:t xml:space="preserve"> หากมีความผิดปกติอื่นร่วม</w:t>
      </w:r>
      <w:r w:rsidR="00B34710" w:rsidRPr="00014912">
        <w:rPr>
          <w:rFonts w:ascii="TH SarabunPSK" w:hAnsi="TH SarabunPSK" w:cs="TH SarabunPSK"/>
          <w:sz w:val="32"/>
          <w:szCs w:val="32"/>
          <w:cs/>
        </w:rPr>
        <w:t>ที่รุนแรงเช่น โรคหัวใจ</w:t>
      </w:r>
      <w:r w:rsidR="00014912" w:rsidRPr="00014912">
        <w:rPr>
          <w:rFonts w:ascii="TH SarabunPSK" w:hAnsi="TH SarabunPSK" w:cs="TH SarabunPSK"/>
          <w:sz w:val="32"/>
          <w:szCs w:val="32"/>
        </w:rPr>
        <w:t xml:space="preserve"> </w:t>
      </w:r>
      <w:r w:rsidR="00014912" w:rsidRPr="00014912">
        <w:rPr>
          <w:rFonts w:ascii="TH SarabunPSK" w:hAnsi="TH SarabunPSK" w:cs="TH SarabunPSK" w:hint="cs"/>
          <w:sz w:val="32"/>
          <w:szCs w:val="32"/>
          <w:cs/>
        </w:rPr>
        <w:t xml:space="preserve">อาจทำให้เสียชิวิตได้ไว </w:t>
      </w:r>
    </w:p>
    <w:p w:rsidR="00D222A3" w:rsidRPr="003D4721" w:rsidRDefault="00900D1F" w:rsidP="00A949B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ความผิดปกติทางโครโมโซมที่หลากหลายอาจจะสามารถสรุปออกมาเป็น 3 กล</w:t>
      </w:r>
      <w:r w:rsidR="000158E7"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Fonts w:ascii="TH SarabunPSK" w:hAnsi="TH SarabunPSK" w:cs="TH SarabunPSK" w:hint="cs"/>
          <w:sz w:val="32"/>
          <w:szCs w:val="32"/>
          <w:cs/>
        </w:rPr>
        <w:t>มได้ดังนี้</w:t>
      </w:r>
    </w:p>
    <w:p w:rsidR="00B34710" w:rsidRPr="00900D1F" w:rsidRDefault="00900D1F" w:rsidP="00900D1F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กลุ่มที่มีความผิดปกติทางสมอง</w:t>
      </w:r>
      <w:r>
        <w:rPr>
          <w:rFonts w:ascii="TH SarabunPSK" w:hAnsi="TH SarabunPSK" w:cs="TH SarabunPSK"/>
          <w:sz w:val="32"/>
          <w:szCs w:val="32"/>
          <w:cs/>
        </w:rPr>
        <w:t xml:space="preserve">และมีความผิดปกติอื่นๆ ร่วม </w:t>
      </w:r>
      <w:r>
        <w:rPr>
          <w:rFonts w:ascii="TH SarabunPSK" w:hAnsi="TH SarabunPSK" w:cs="TH SarabunPSK"/>
          <w:sz w:val="32"/>
          <w:szCs w:val="32"/>
        </w:rPr>
        <w:t>(Multiple anomaly)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 หูและตาไม่สามารถใช้การได้ปกติ มีความผิดปกติของหัวใจและไต ปากแหว่งเพดานโว่ โ</w:t>
      </w:r>
      <w:r>
        <w:rPr>
          <w:rFonts w:ascii="TH SarabunPSK" w:hAnsi="TH SarabunPSK" w:cs="TH SarabunPSK" w:hint="cs"/>
          <w:sz w:val="32"/>
          <w:szCs w:val="32"/>
          <w:cs/>
        </w:rPr>
        <w:t>ดยกลุ่มนี้จะมีค่าใช้จ่ายสูงสุด</w:t>
      </w:r>
      <w:r w:rsidR="00B57B5E">
        <w:rPr>
          <w:rFonts w:ascii="TH SarabunPSK" w:hAnsi="TH SarabunPSK" w:cs="TH SarabunPSK" w:hint="cs"/>
          <w:sz w:val="32"/>
          <w:szCs w:val="32"/>
          <w:cs/>
        </w:rPr>
        <w:t xml:space="preserve"> โดยกลุ่ม</w:t>
      </w:r>
      <w:r w:rsidR="00277660">
        <w:rPr>
          <w:rFonts w:ascii="TH SarabunPSK" w:hAnsi="TH SarabunPSK" w:cs="TH SarabunPSK" w:hint="cs"/>
          <w:sz w:val="32"/>
          <w:szCs w:val="32"/>
          <w:cs/>
        </w:rPr>
        <w:t>ที่มีความผิดปกติทางสมอง</w:t>
      </w:r>
      <w:r w:rsidR="00277660">
        <w:rPr>
          <w:rFonts w:ascii="TH SarabunPSK" w:hAnsi="TH SarabunPSK" w:cs="TH SarabunPSK"/>
          <w:sz w:val="32"/>
          <w:szCs w:val="32"/>
          <w:cs/>
        </w:rPr>
        <w:t xml:space="preserve">และมีความผิดปกติอื่นๆ ร่วม </w:t>
      </w:r>
      <w:r w:rsidR="00B57B5E">
        <w:rPr>
          <w:rFonts w:ascii="TH SarabunPSK" w:hAnsi="TH SarabunPSK" w:cs="TH SarabunPSK" w:hint="cs"/>
          <w:sz w:val="32"/>
          <w:szCs w:val="32"/>
          <w:cs/>
        </w:rPr>
        <w:t xml:space="preserve">นี้มีประมาณ </w:t>
      </w:r>
      <w:r w:rsidR="00B57B5E">
        <w:rPr>
          <w:rFonts w:ascii="TH SarabunPSK" w:hAnsi="TH SarabunPSK" w:cs="TH SarabunPSK"/>
          <w:sz w:val="32"/>
          <w:szCs w:val="32"/>
        </w:rPr>
        <w:t xml:space="preserve">25%-30% </w:t>
      </w:r>
      <w:r w:rsidR="00B57B5E">
        <w:rPr>
          <w:rFonts w:ascii="TH SarabunPSK" w:hAnsi="TH SarabunPSK" w:cs="TH SarabunPSK" w:hint="cs"/>
          <w:sz w:val="32"/>
          <w:szCs w:val="32"/>
          <w:cs/>
        </w:rPr>
        <w:t>ของทั้งความผิดปกติทั้งหมดของกลุ่ม</w:t>
      </w:r>
    </w:p>
    <w:p w:rsidR="00B34710" w:rsidRPr="003D4721" w:rsidRDefault="00B57B5E" w:rsidP="00A949BB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กลุ่มที่มีความผิดปกติทางสมอง</w:t>
      </w:r>
      <w:r w:rsidR="007076B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ไม่สามารถช่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 xml:space="preserve">วยเหลือตัวเองได้ </w:t>
      </w:r>
    </w:p>
    <w:p w:rsidR="00B57B5E" w:rsidRPr="003D4721" w:rsidRDefault="00B57B5E" w:rsidP="00B57B5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กลุ่มที่มีความผิดปกติทางสมองแต่สามารถช่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วยเหลือตัวเองได้ </w:t>
      </w:r>
    </w:p>
    <w:p w:rsidR="00F97286" w:rsidRDefault="00F97286" w:rsidP="00A949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ประชากรศึกษา</w:t>
      </w:r>
    </w:p>
    <w:p w:rsidR="00E11603" w:rsidRPr="00E11603" w:rsidRDefault="00E11603" w:rsidP="00E1160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กลุ่มประชากรที่มีความเป็นไปได้ที่จะรวมอยู่ในการศึกษานี้</w:t>
      </w:r>
      <w:r w:rsidR="00707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7076B3" w:rsidRPr="00030D54" w:rsidRDefault="007076B3" w:rsidP="007076B3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>หญิงตั้งครรภ์</w:t>
      </w:r>
      <w:r w:rsidRPr="00030D54">
        <w:rPr>
          <w:rFonts w:ascii="TH SarabunPSK" w:hAnsi="TH SarabunPSK" w:cs="TH SarabunPSK" w:hint="cs"/>
          <w:sz w:val="32"/>
          <w:szCs w:val="32"/>
          <w:cs/>
        </w:rPr>
        <w:t>บุครคนที่สอง</w:t>
      </w:r>
      <w:r>
        <w:rPr>
          <w:rFonts w:ascii="TH SarabunPSK" w:hAnsi="TH SarabunPSK" w:cs="TH SarabunPSK" w:hint="cs"/>
          <w:sz w:val="32"/>
          <w:szCs w:val="32"/>
          <w:cs/>
        </w:rPr>
        <w:t>ที่มีประวัติ</w:t>
      </w:r>
      <w:r w:rsidRPr="00030D54">
        <w:rPr>
          <w:rFonts w:ascii="TH SarabunPSK" w:hAnsi="TH SarabunPSK" w:cs="TH SarabunPSK" w:hint="cs"/>
          <w:sz w:val="32"/>
          <w:szCs w:val="32"/>
          <w:cs/>
        </w:rPr>
        <w:t>บุตรคนแรกที่มีความผิดปกติทางโครโมโซม โดยเสนอให้มีการเจาะน้ำคล่ำเพื่อตรวจหาความผิดปกติในเด็ก</w:t>
      </w:r>
    </w:p>
    <w:p w:rsidR="00E11603" w:rsidRDefault="00B34710" w:rsidP="00E11603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lastRenderedPageBreak/>
        <w:t>หญิงตั้งครรภ์อายุมาก</w:t>
      </w:r>
      <w:r w:rsidR="00E1160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มีการเจาะน้ำคล่ำอยู่แล้ว </w:t>
      </w:r>
      <w:r w:rsidR="00E1160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D4721">
        <w:rPr>
          <w:rFonts w:ascii="TH SarabunPSK" w:hAnsi="TH SarabunPSK" w:cs="TH SarabunPSK"/>
          <w:sz w:val="32"/>
          <w:szCs w:val="32"/>
          <w:cs/>
        </w:rPr>
        <w:t>ควร</w:t>
      </w:r>
      <w:r w:rsidR="00E11603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3D4721">
        <w:rPr>
          <w:rFonts w:ascii="TH SarabunPSK" w:hAnsi="TH SarabunPSK" w:cs="TH SarabunPSK"/>
          <w:sz w:val="32"/>
          <w:szCs w:val="32"/>
          <w:cs/>
        </w:rPr>
        <w:t>เจาะน้ำคล่ำเพื่อไปตรวจโครโมโซมเพื่อให้ทราบว่าปกติหรือผิดปกติของโครโมโซมของเด็กในครรภ์</w:t>
      </w:r>
      <w:r w:rsidR="00E11603">
        <w:rPr>
          <w:rFonts w:ascii="TH SarabunPSK" w:hAnsi="TH SarabunPSK" w:cs="TH SarabunPSK" w:hint="cs"/>
          <w:sz w:val="32"/>
          <w:szCs w:val="32"/>
          <w:cs/>
        </w:rPr>
        <w:t xml:space="preserve">หรือไม่หากพบว่ามีความผิดปกติ (ทั้งชนิด </w:t>
      </w:r>
      <w:r w:rsidR="00E11603">
        <w:rPr>
          <w:rFonts w:ascii="TH SarabunPSK" w:hAnsi="TH SarabunPSK" w:cs="TH SarabunPSK"/>
          <w:sz w:val="32"/>
          <w:szCs w:val="32"/>
        </w:rPr>
        <w:t xml:space="preserve">balanced </w:t>
      </w:r>
      <w:r w:rsidR="00E1160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11603">
        <w:rPr>
          <w:rFonts w:ascii="TH SarabunPSK" w:hAnsi="TH SarabunPSK" w:cs="TH SarabunPSK"/>
          <w:sz w:val="32"/>
          <w:szCs w:val="32"/>
        </w:rPr>
        <w:t xml:space="preserve">unbalanced) </w:t>
      </w:r>
      <w:r w:rsidR="00E11603">
        <w:rPr>
          <w:rFonts w:ascii="TH SarabunPSK" w:hAnsi="TH SarabunPSK" w:cs="TH SarabunPSK" w:hint="cs"/>
          <w:sz w:val="32"/>
          <w:szCs w:val="32"/>
          <w:cs/>
        </w:rPr>
        <w:t>ให้ดำเนินการตรวจในแม่และพ่อต่อไป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0D54" w:rsidRDefault="00E11603" w:rsidP="00030D54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กลุ่มหญิงที่</w:t>
      </w:r>
      <w:r w:rsidR="00B34710" w:rsidRPr="00E11603">
        <w:rPr>
          <w:rFonts w:ascii="TH SarabunPSK" w:hAnsi="TH SarabunPSK" w:cs="TH SarabunPSK"/>
          <w:sz w:val="32"/>
          <w:szCs w:val="32"/>
          <w:cs/>
        </w:rPr>
        <w:t>มีประวัติผลอัลตราซาวผิดปกติ</w:t>
      </w:r>
      <w:r w:rsidR="00926A3E">
        <w:rPr>
          <w:rFonts w:ascii="TH SarabunPSK" w:hAnsi="TH SarabunPSK" w:cs="TH SarabunPSK" w:hint="cs"/>
          <w:sz w:val="32"/>
          <w:szCs w:val="32"/>
          <w:cs/>
        </w:rPr>
        <w:t>และผล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0637">
        <w:rPr>
          <w:rFonts w:ascii="TH SarabunPSK" w:hAnsi="TH SarabunPSK" w:cs="TH SarabunPSK" w:hint="cs"/>
          <w:sz w:val="32"/>
          <w:szCs w:val="32"/>
          <w:cs/>
        </w:rPr>
        <w:t>ตรวจกรอง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34710" w:rsidRPr="00E11603">
        <w:rPr>
          <w:rFonts w:ascii="TH SarabunPSK" w:hAnsi="TH SarabunPSK" w:cs="TH SarabunPSK"/>
          <w:sz w:val="32"/>
          <w:szCs w:val="32"/>
          <w:cs/>
        </w:rPr>
        <w:t>ผิดปกติ</w:t>
      </w:r>
    </w:p>
    <w:p w:rsidR="00F97286" w:rsidRPr="003D4721" w:rsidRDefault="00F97286" w:rsidP="00A949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</w:t>
      </w:r>
    </w:p>
    <w:p w:rsidR="000158E7" w:rsidRDefault="000158E7" w:rsidP="00A949B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ที่ประชุมมีมติให้ใช้การ</w:t>
      </w:r>
      <w:r w:rsidRPr="003D4721">
        <w:rPr>
          <w:rFonts w:ascii="TH SarabunPSK" w:hAnsi="TH SarabunPSK" w:cs="TH SarabunPSK"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>ด้วยวิธี</w:t>
      </w:r>
      <w:r w:rsidRPr="003D47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D4721">
        <w:rPr>
          <w:rFonts w:ascii="TH SarabunPSK" w:hAnsi="TH SarabunPSK" w:cs="TH SarabunPSK"/>
          <w:sz w:val="32"/>
          <w:szCs w:val="32"/>
        </w:rPr>
        <w:t>karyotype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ในการศึกษา เนื่องจาก</w:t>
      </w:r>
    </w:p>
    <w:p w:rsidR="00000000" w:rsidRDefault="00B34710">
      <w:pPr>
        <w:pStyle w:val="ListParagraph"/>
        <w:numPr>
          <w:ilvl w:val="0"/>
          <w:numId w:val="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>เทคนิคการตรวจ</w:t>
      </w:r>
      <w:r w:rsidRPr="003D47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D4721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Pr="003D4721">
        <w:rPr>
          <w:rFonts w:ascii="TH SarabunPSK" w:hAnsi="TH SarabunPSK" w:cs="TH SarabunPSK"/>
          <w:sz w:val="32"/>
          <w:szCs w:val="32"/>
        </w:rPr>
        <w:t xml:space="preserve"> </w:t>
      </w:r>
      <w:r w:rsidRPr="003D4721">
        <w:rPr>
          <w:rFonts w:ascii="TH SarabunPSK" w:hAnsi="TH SarabunPSK" w:cs="TH SarabunPSK"/>
          <w:sz w:val="32"/>
          <w:szCs w:val="32"/>
          <w:cs/>
        </w:rPr>
        <w:t>เป็น</w:t>
      </w:r>
      <w:r w:rsidR="00030D54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0158E7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030D54">
        <w:rPr>
          <w:rFonts w:ascii="TH SarabunPSK" w:hAnsi="TH SarabunPSK" w:cs="TH SarabunPSK"/>
          <w:sz w:val="32"/>
          <w:szCs w:val="32"/>
        </w:rPr>
        <w:t>(G</w:t>
      </w:r>
      <w:r w:rsidRPr="003D4721">
        <w:rPr>
          <w:rFonts w:ascii="TH SarabunPSK" w:hAnsi="TH SarabunPSK" w:cs="TH SarabunPSK"/>
          <w:sz w:val="32"/>
          <w:szCs w:val="32"/>
        </w:rPr>
        <w:t>old standard</w:t>
      </w:r>
      <w:r w:rsidR="00030D54">
        <w:rPr>
          <w:rFonts w:ascii="TH SarabunPSK" w:hAnsi="TH SarabunPSK" w:cs="TH SarabunPSK"/>
          <w:sz w:val="32"/>
          <w:szCs w:val="32"/>
        </w:rPr>
        <w:t>)</w:t>
      </w:r>
      <w:r w:rsidRPr="003D4721">
        <w:rPr>
          <w:rFonts w:ascii="TH SarabunPSK" w:hAnsi="TH SarabunPSK" w:cs="TH SarabunPSK"/>
          <w:sz w:val="32"/>
          <w:szCs w:val="32"/>
        </w:rPr>
        <w:t xml:space="preserve"> </w:t>
      </w:r>
      <w:r w:rsidRPr="003D4721">
        <w:rPr>
          <w:rFonts w:ascii="TH SarabunPSK" w:hAnsi="TH SarabunPSK" w:cs="TH SarabunPSK"/>
          <w:sz w:val="32"/>
          <w:szCs w:val="32"/>
          <w:cs/>
        </w:rPr>
        <w:t>ของการตรวจโครโมโซมผิดปกติทั้งแบบจำนวนและแบบโครงสร้าง</w:t>
      </w:r>
      <w:r w:rsidR="00030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721">
        <w:rPr>
          <w:rFonts w:ascii="TH SarabunPSK" w:hAnsi="TH SarabunPSK" w:cs="TH SarabunPSK"/>
          <w:sz w:val="32"/>
          <w:szCs w:val="32"/>
          <w:cs/>
        </w:rPr>
        <w:t>โดยตรวจครั้งเดียว</w:t>
      </w:r>
      <w:r w:rsidR="00030D54">
        <w:rPr>
          <w:rFonts w:ascii="TH SarabunPSK" w:hAnsi="TH SarabunPSK" w:cs="TH SarabunPSK" w:hint="cs"/>
          <w:sz w:val="32"/>
          <w:szCs w:val="32"/>
          <w:cs/>
        </w:rPr>
        <w:t>ทำให้ทราบถึงความผิดปกติของโครโมโซม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3D4721">
        <w:rPr>
          <w:rFonts w:ascii="TH SarabunPSK" w:hAnsi="TH SarabunPSK" w:cs="TH SarabunPSK"/>
          <w:sz w:val="32"/>
          <w:szCs w:val="32"/>
        </w:rPr>
        <w:t xml:space="preserve">46 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แท่ง </w:t>
      </w:r>
      <w:r w:rsidR="00277660">
        <w:rPr>
          <w:rFonts w:ascii="TH SarabunPSK" w:hAnsi="TH SarabunPSK" w:cs="TH SarabunPSK" w:hint="cs"/>
          <w:sz w:val="32"/>
          <w:szCs w:val="32"/>
          <w:cs/>
        </w:rPr>
        <w:t>โดยการตรวจในเด็กจะตรวจจากเลือดเป็นหลัก</w:t>
      </w:r>
    </w:p>
    <w:p w:rsidR="000158E7" w:rsidRPr="000158E7" w:rsidRDefault="000158E7" w:rsidP="000158E7">
      <w:pPr>
        <w:pStyle w:val="ListParagraph"/>
        <w:numPr>
          <w:ilvl w:val="0"/>
          <w:numId w:val="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158E7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ในปัจจุบันการตรวจความผิดปกติทางโครโมโซมใช้วิธี </w:t>
      </w:r>
      <w:proofErr w:type="spellStart"/>
      <w:r w:rsidRPr="000158E7">
        <w:rPr>
          <w:rFonts w:ascii="TH SarabunPSK" w:hAnsi="TH SarabunPSK" w:cs="TH SarabunPSK"/>
          <w:sz w:val="32"/>
          <w:szCs w:val="32"/>
        </w:rPr>
        <w:t>Karytotype</w:t>
      </w:r>
      <w:proofErr w:type="spellEnd"/>
      <w:r w:rsidRPr="000158E7">
        <w:rPr>
          <w:rFonts w:ascii="TH SarabunPSK" w:hAnsi="TH SarabunPSK" w:cs="TH SarabunPSK"/>
          <w:sz w:val="32"/>
          <w:szCs w:val="32"/>
        </w:rPr>
        <w:t xml:space="preserve"> </w:t>
      </w:r>
      <w:r w:rsidRPr="000158E7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Pr="000158E7">
        <w:rPr>
          <w:rFonts w:ascii="TH SarabunPSK" w:hAnsi="TH SarabunPSK" w:cs="TH SarabunPSK"/>
          <w:sz w:val="32"/>
          <w:szCs w:val="32"/>
        </w:rPr>
        <w:t>90%</w:t>
      </w:r>
      <w:r w:rsidRPr="000158E7">
        <w:rPr>
          <w:rFonts w:ascii="TH SarabunPSK" w:hAnsi="TH SarabunPSK" w:cs="TH SarabunPSK" w:hint="cs"/>
          <w:sz w:val="32"/>
          <w:szCs w:val="32"/>
          <w:cs/>
        </w:rPr>
        <w:t xml:space="preserve"> และวิธี </w:t>
      </w:r>
      <w:proofErr w:type="spellStart"/>
      <w:r w:rsidRPr="000158E7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Pr="000158E7">
        <w:rPr>
          <w:rFonts w:ascii="TH SarabunPSK" w:hAnsi="TH SarabunPSK" w:cs="TH SarabunPSK"/>
          <w:sz w:val="32"/>
          <w:szCs w:val="32"/>
        </w:rPr>
        <w:t xml:space="preserve"> </w:t>
      </w:r>
      <w:r w:rsidRPr="000158E7">
        <w:rPr>
          <w:rFonts w:ascii="TH SarabunPSK" w:hAnsi="TH SarabunPSK" w:cs="TH SarabunPSK" w:hint="cs"/>
          <w:sz w:val="32"/>
          <w:szCs w:val="32"/>
          <w:cs/>
        </w:rPr>
        <w:t xml:space="preserve">ประกอบกับ </w:t>
      </w:r>
      <w:r w:rsidRPr="000158E7">
        <w:rPr>
          <w:rFonts w:ascii="TH SarabunPSK" w:hAnsi="TH SarabunPSK" w:cs="TH SarabunPSK"/>
          <w:sz w:val="32"/>
          <w:szCs w:val="32"/>
        </w:rPr>
        <w:t xml:space="preserve">FISH </w:t>
      </w:r>
      <w:r w:rsidRPr="000158E7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0158E7">
        <w:rPr>
          <w:rFonts w:ascii="TH SarabunPSK" w:hAnsi="TH SarabunPSK" w:cs="TH SarabunPSK"/>
          <w:sz w:val="32"/>
          <w:szCs w:val="32"/>
        </w:rPr>
        <w:t xml:space="preserve"> 10%</w:t>
      </w:r>
    </w:p>
    <w:p w:rsidR="00000000" w:rsidRDefault="00030D54">
      <w:pPr>
        <w:pStyle w:val="ListParagraph"/>
        <w:numPr>
          <w:ilvl w:val="0"/>
          <w:numId w:val="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>
        <w:rPr>
          <w:rFonts w:ascii="TH SarabunPSK" w:hAnsi="TH SarabunPSK" w:cs="TH SarabunPSK"/>
          <w:sz w:val="32"/>
          <w:szCs w:val="32"/>
          <w:cs/>
        </w:rPr>
        <w:t>ห้องปฏิบัติการที่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สามารถตรวจแบบ </w:t>
      </w:r>
      <w:proofErr w:type="spellStart"/>
      <w:r>
        <w:rPr>
          <w:rFonts w:ascii="TH SarabunPSK" w:hAnsi="TH SarabunPSK" w:cs="TH SarabunPSK"/>
          <w:sz w:val="32"/>
          <w:szCs w:val="32"/>
        </w:rPr>
        <w:t>karyotype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 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คณะแพทยศาสตร์ของทุกมหาวิทยาลัย</w:t>
      </w:r>
      <w:r w:rsidR="001408E7">
        <w:rPr>
          <w:rFonts w:ascii="TH SarabunPSK" w:hAnsi="TH SarabunPSK" w:cs="TH SarabunPSK" w:hint="cs"/>
          <w:sz w:val="32"/>
          <w:szCs w:val="32"/>
          <w:cs/>
        </w:rPr>
        <w:t xml:space="preserve"> สถาบันสุขภาพเด็กแห่งชาติมหาราชินี และห้องปฏิบัติการของเอกชน สำหรับเฉพาะการเจาะน้ำคล่ำนั้นสามารถทำได้ในโรงพยาบาลทุกจังหวัด</w:t>
      </w:r>
    </w:p>
    <w:p w:rsidR="00000000" w:rsidRDefault="000158E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ข้อมูลเรื่องสิทธิการเบิกจ่ายค่า</w:t>
      </w:r>
      <w:r w:rsidRPr="003D4721">
        <w:rPr>
          <w:rFonts w:ascii="TH SarabunPSK" w:hAnsi="TH SarabunPSK" w:cs="TH SarabunPSK"/>
          <w:sz w:val="32"/>
          <w:szCs w:val="32"/>
          <w:cs/>
        </w:rPr>
        <w:t>ตรวจโครโมโซม</w:t>
      </w:r>
    </w:p>
    <w:p w:rsidR="00000000" w:rsidRDefault="00365531">
      <w:pPr>
        <w:pStyle w:val="ListParagraph"/>
        <w:numPr>
          <w:ilvl w:val="0"/>
          <w:numId w:val="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เด็กที่มีความผิดปกตินั้นสามารถใช้สิทธิผู้พิการในการเบิกค่าใช้จ่าย</w:t>
      </w:r>
      <w:r w:rsidR="000158E7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การตรวจความผิดปกติทางโครโมโซมได้อยู่แล้ว (โดย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ราคาเบิกได้ </w:t>
      </w:r>
      <w:r w:rsidRPr="003D4721">
        <w:rPr>
          <w:rFonts w:ascii="TH SarabunPSK" w:hAnsi="TH SarabunPSK" w:cs="TH SarabunPSK"/>
          <w:sz w:val="32"/>
          <w:szCs w:val="32"/>
        </w:rPr>
        <w:t>1,600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0000" w:rsidRDefault="00B34710">
      <w:pPr>
        <w:pStyle w:val="ListParagraph"/>
        <w:numPr>
          <w:ilvl w:val="0"/>
          <w:numId w:val="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>ราคา</w:t>
      </w:r>
      <w:r w:rsidR="001408E7">
        <w:rPr>
          <w:rFonts w:ascii="TH SarabunPSK" w:hAnsi="TH SarabunPSK" w:cs="TH SarabunPSK" w:hint="cs"/>
          <w:sz w:val="32"/>
          <w:szCs w:val="32"/>
          <w:cs/>
        </w:rPr>
        <w:t>ของการตรวจมีความแตกต่างกัน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แล้วแต่สถานที่ประมาณ แต่ราคา </w:t>
      </w:r>
      <w:r w:rsidRPr="003D4721">
        <w:rPr>
          <w:rFonts w:ascii="TH SarabunPSK" w:hAnsi="TH SarabunPSK" w:cs="TH SarabunPSK"/>
          <w:sz w:val="32"/>
          <w:szCs w:val="32"/>
        </w:rPr>
        <w:t xml:space="preserve">2,600-3,000 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D4721">
        <w:rPr>
          <w:rFonts w:ascii="TH SarabunPSK" w:hAnsi="TH SarabunPSK" w:cs="TH SarabunPSK"/>
          <w:sz w:val="32"/>
          <w:szCs w:val="32"/>
        </w:rPr>
        <w:t xml:space="preserve"> </w:t>
      </w:r>
    </w:p>
    <w:p w:rsidR="00000000" w:rsidRDefault="00365531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สำหรับที่รามาราคาหากตรวจจากการ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 xml:space="preserve">เจาะน้ำคล่ำ </w:t>
      </w:r>
      <w:r w:rsidR="00B34710" w:rsidRPr="003D4721">
        <w:rPr>
          <w:rFonts w:ascii="TH SarabunPSK" w:hAnsi="TH SarabunPSK" w:cs="TH SarabunPSK"/>
          <w:sz w:val="32"/>
          <w:szCs w:val="32"/>
        </w:rPr>
        <w:t xml:space="preserve">4,000 </w:t>
      </w:r>
      <w:r>
        <w:rPr>
          <w:rFonts w:ascii="TH SarabunPSK" w:hAnsi="TH SarabunPSK" w:cs="TH SarabunPSK"/>
          <w:sz w:val="32"/>
          <w:szCs w:val="32"/>
          <w:cs/>
        </w:rPr>
        <w:t>บาท ตรวจเน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 xml:space="preserve">อรก </w:t>
      </w:r>
      <w:r w:rsidR="00B34710" w:rsidRPr="003D4721">
        <w:rPr>
          <w:rFonts w:ascii="TH SarabunPSK" w:hAnsi="TH SarabunPSK" w:cs="TH SarabunPSK"/>
          <w:sz w:val="32"/>
          <w:szCs w:val="32"/>
        </w:rPr>
        <w:t>4,500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>และตรวจ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 xml:space="preserve">ขอบเลือด </w:t>
      </w:r>
      <w:r w:rsidR="00B34710" w:rsidRPr="003D4721">
        <w:rPr>
          <w:rFonts w:ascii="TH SarabunPSK" w:hAnsi="TH SarabunPSK" w:cs="TH SarabunPSK"/>
          <w:sz w:val="32"/>
          <w:szCs w:val="32"/>
        </w:rPr>
        <w:t xml:space="preserve">2,000 </w:t>
      </w:r>
      <w:r>
        <w:rPr>
          <w:rFonts w:ascii="TH SarabunPSK" w:hAnsi="TH SarabunPSK" w:cs="TH SarabunPSK" w:hint="cs"/>
          <w:sz w:val="32"/>
          <w:szCs w:val="32"/>
          <w:cs/>
        </w:rPr>
        <w:t>บาท โดยต้นทุนเป็นการ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>คิดต้นทุนทางตรงทางอ้อม (เป็นราคาขาย)</w:t>
      </w:r>
    </w:p>
    <w:p w:rsidR="00F97286" w:rsidRPr="003D4721" w:rsidRDefault="00F97286" w:rsidP="00A949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ที่ผ่านมา</w:t>
      </w:r>
    </w:p>
    <w:p w:rsidR="00B34710" w:rsidRPr="00474C47" w:rsidRDefault="00474C47" w:rsidP="00474C4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โรงพยาบาลชุมชน หรือ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>จังหวัด ยังไม่ค่อยเข้าใจถึงประโยชน์ในการตรวจเด็กที่ผิดปกติเพื่อหาว่ามีความผิดปกติทางโครโมโซมหรือไม่ เนื่องจากคิดว่าตรวจไปก็ไม่มีประโยชน์ (ไม่เข้าใจว่าจะป้องกันการท้องแล้วผิดปก</w:t>
      </w:r>
      <w:r>
        <w:rPr>
          <w:rFonts w:ascii="TH SarabunPSK" w:hAnsi="TH SarabunPSK" w:cs="TH SarabunPSK"/>
          <w:sz w:val="32"/>
          <w:szCs w:val="32"/>
          <w:cs/>
        </w:rPr>
        <w:t>ติครั้งต่อไปได้ หากทราบผลของแม่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>และพ่อ)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โดยสันนิษฐานว่ากุมารแพทย์ในโรงพยาบาล</w:t>
      </w:r>
      <w:r w:rsidRPr="003D472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และโรงพยาบาล</w:t>
      </w:r>
      <w:r>
        <w:rPr>
          <w:rFonts w:ascii="TH SarabunPSK" w:hAnsi="TH SarabunPSK" w:cs="TH SarabunPSK"/>
          <w:sz w:val="32"/>
          <w:szCs w:val="32"/>
          <w:cs/>
        </w:rPr>
        <w:t>อำเภอน่าจะรู้ว่าต้องตรวจ</w:t>
      </w:r>
      <w:r>
        <w:rPr>
          <w:rFonts w:ascii="TH SarabunPSK" w:hAnsi="TH SarabunPSK" w:cs="TH SarabunPSK" w:hint="cs"/>
          <w:sz w:val="32"/>
          <w:szCs w:val="32"/>
          <w:cs/>
        </w:rPr>
        <w:t>แต่ไม่ได้ส่งตรวจซางต้องมีการศึกษาถึงสาเหตุต่อไปว่า</w:t>
      </w:r>
    </w:p>
    <w:p w:rsidR="00B34710" w:rsidRPr="003D4721" w:rsidRDefault="00B34710" w:rsidP="00A949B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lastRenderedPageBreak/>
        <w:t>เด็ก</w:t>
      </w:r>
      <w:r w:rsidR="00335C21">
        <w:rPr>
          <w:rFonts w:ascii="TH SarabunPSK" w:hAnsi="TH SarabunPSK" w:cs="TH SarabunPSK" w:hint="cs"/>
          <w:sz w:val="32"/>
          <w:szCs w:val="32"/>
          <w:cs/>
        </w:rPr>
        <w:t xml:space="preserve">ที่มีความผิดปกติยังไม่ได้มีสิทธิ์ให้ตรวจได้ทุกรายจาก </w:t>
      </w:r>
      <w:r w:rsidRPr="003D4721">
        <w:rPr>
          <w:rFonts w:ascii="TH SarabunPSK" w:hAnsi="TH SarabunPSK" w:cs="TH SarabunPSK"/>
          <w:sz w:val="32"/>
          <w:szCs w:val="32"/>
          <w:cs/>
        </w:rPr>
        <w:t>สปสช</w:t>
      </w:r>
      <w:r w:rsidR="00335C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800E8">
        <w:rPr>
          <w:rFonts w:ascii="TH SarabunPSK" w:hAnsi="TH SarabunPSK" w:cs="TH SarabunPSK" w:hint="cs"/>
          <w:sz w:val="32"/>
          <w:szCs w:val="32"/>
          <w:cs/>
        </w:rPr>
        <w:t>อย่างไรก็ตามหลักการของสปสช. ไม่ได้ห้ามถึงการไม่ให้ตรวจ แต่หากไม่มีการรประกาศให้แน่ชัดออกไปทำให้ แพทย์หรือโรงพยาบาลไม่กล้าที่จะส่งผู้ป่วยมาตรวจ</w:t>
      </w:r>
    </w:p>
    <w:p w:rsidR="00B34710" w:rsidRPr="003D4721" w:rsidRDefault="00E800E8" w:rsidP="00A949B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มีความแตกต่างกันในทางปฏิบัติในโ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งพยาบาลที่สามารถตรวจความผิดปกติทางโครโซมได้ อาทิ ที่สถาบันสุขภาพเด็กแห่งชาติมหาราชินี</w:t>
      </w:r>
      <w:r w:rsidR="00D22FA8">
        <w:rPr>
          <w:rFonts w:ascii="TH SarabunPSK" w:hAnsi="TH SarabunPSK" w:cs="TH SarabunPSK" w:hint="cs"/>
          <w:sz w:val="32"/>
          <w:szCs w:val="32"/>
          <w:cs/>
        </w:rPr>
        <w:t>ให้สิทธิ์ในการตรวจกับผู้ป่วยซึ่งสันนิษฐานว่ามีความผิดปกติทางโครโมโซมทุกราย แต่ที่โรงพยาบาล</w:t>
      </w:r>
      <w:r w:rsidR="00B34710" w:rsidRPr="003D4721">
        <w:rPr>
          <w:rFonts w:ascii="TH SarabunPSK" w:hAnsi="TH SarabunPSK" w:cs="TH SarabunPSK"/>
          <w:sz w:val="32"/>
          <w:szCs w:val="32"/>
          <w:cs/>
        </w:rPr>
        <w:t>รามา</w:t>
      </w:r>
      <w:r w:rsidR="00D22FA8">
        <w:rPr>
          <w:rFonts w:ascii="TH SarabunPSK" w:hAnsi="TH SarabunPSK" w:cs="TH SarabunPSK" w:hint="cs"/>
          <w:sz w:val="32"/>
          <w:szCs w:val="32"/>
          <w:cs/>
        </w:rPr>
        <w:t>ธิบดีอาจจะไม่สามารถตรวจได้ทุกราย อาทิรายที่ถูกส่งมาจากโรงพยาบาลอื่นซึ่งโรงพยาบาลรามาธิบดีได้ตรวจโครโมโซมให้แต่ในหลายๆ รายไม่สามารถเก็บค่าใช้จ่ายจากโรงพยาบาลต้นสังกัดได้</w:t>
      </w:r>
      <w:r w:rsidR="00884205">
        <w:rPr>
          <w:rFonts w:ascii="TH SarabunPSK" w:hAnsi="TH SarabunPSK" w:cs="TH SarabunPSK" w:hint="cs"/>
          <w:sz w:val="32"/>
          <w:szCs w:val="32"/>
          <w:cs/>
        </w:rPr>
        <w:t xml:space="preserve"> ซึ่งอาจมีสาเหตุมาจากโรงพยาบาลที่ส่งตัวผู้ป่วยมาไม่ได้ระบุใหมีการตรวจโครโมโซมกับผู้ป่วยดังกล่าว</w:t>
      </w:r>
    </w:p>
    <w:p w:rsidR="00D53627" w:rsidRDefault="00B34710" w:rsidP="00A949B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>พ่อแม่</w:t>
      </w:r>
      <w:r w:rsidR="00884205"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  <w:r w:rsidR="00884205">
        <w:rPr>
          <w:rFonts w:ascii="TH SarabunPSK" w:hAnsi="TH SarabunPSK" w:cs="TH SarabunPSK"/>
          <w:sz w:val="32"/>
          <w:szCs w:val="32"/>
          <w:cs/>
        </w:rPr>
        <w:t>ไม่</w:t>
      </w:r>
      <w:r w:rsidR="00884205">
        <w:rPr>
          <w:rFonts w:ascii="TH SarabunPSK" w:hAnsi="TH SarabunPSK" w:cs="TH SarabunPSK" w:hint="cs"/>
          <w:sz w:val="32"/>
          <w:szCs w:val="32"/>
          <w:cs/>
        </w:rPr>
        <w:t>มีเข้าใจ</w:t>
      </w:r>
      <w:r w:rsidR="00884205">
        <w:rPr>
          <w:rFonts w:ascii="TH SarabunPSK" w:hAnsi="TH SarabunPSK" w:cs="TH SarabunPSK"/>
          <w:sz w:val="32"/>
          <w:szCs w:val="32"/>
          <w:cs/>
        </w:rPr>
        <w:t>ว่า</w:t>
      </w:r>
      <w:r w:rsidR="00884205">
        <w:rPr>
          <w:rFonts w:ascii="TH SarabunPSK" w:hAnsi="TH SarabunPSK" w:cs="TH SarabunPSK" w:hint="cs"/>
          <w:sz w:val="32"/>
          <w:szCs w:val="32"/>
          <w:cs/>
        </w:rPr>
        <w:t>ลูกของตนที่</w:t>
      </w:r>
      <w:r w:rsidR="00884205" w:rsidRPr="003D4721">
        <w:rPr>
          <w:rFonts w:ascii="TH SarabunPSK" w:hAnsi="TH SarabunPSK" w:cs="TH SarabunPSK"/>
          <w:sz w:val="32"/>
          <w:szCs w:val="32"/>
          <w:cs/>
        </w:rPr>
        <w:t xml:space="preserve">พิการแต่กำเนิดหลายอย่างและพัฒนาการช้า </w:t>
      </w:r>
      <w:r w:rsidR="00D53627">
        <w:rPr>
          <w:rFonts w:ascii="TH SarabunPSK" w:hAnsi="TH SarabunPSK" w:cs="TH SarabunPSK" w:hint="cs"/>
          <w:sz w:val="32"/>
          <w:szCs w:val="32"/>
          <w:cs/>
        </w:rPr>
        <w:t>มีสาเหตุมาจาก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พันธุกรรม </w:t>
      </w:r>
      <w:r w:rsidR="006F34E4">
        <w:rPr>
          <w:rFonts w:ascii="TH SarabunPSK" w:hAnsi="TH SarabunPSK" w:cs="TH SarabunPSK" w:hint="cs"/>
          <w:sz w:val="32"/>
          <w:szCs w:val="32"/>
          <w:cs/>
        </w:rPr>
        <w:t>ดังนั้นเป็นสิ่งสำคัญที่จะทำให้เกิดความรู้ความเข้าใจดังกล่าวกับพ่อและแม่</w:t>
      </w:r>
    </w:p>
    <w:p w:rsidR="00407AE6" w:rsidRPr="00407AE6" w:rsidRDefault="00407AE6" w:rsidP="00407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7AE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ระบบลงทะเบียนความผิดปกติทางพันธุกรรม (Registry)</w:t>
      </w:r>
    </w:p>
    <w:p w:rsidR="00407AE6" w:rsidRPr="003D4721" w:rsidRDefault="00407AE6" w:rsidP="00407AE6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 xml:space="preserve">ในอนาคตควรมีระบบ </w:t>
      </w:r>
      <w:r w:rsidRPr="003D4721">
        <w:rPr>
          <w:rFonts w:ascii="TH SarabunPSK" w:hAnsi="TH SarabunPSK" w:cs="TH SarabunPSK"/>
          <w:sz w:val="32"/>
          <w:szCs w:val="32"/>
        </w:rPr>
        <w:t xml:space="preserve">registry </w:t>
      </w:r>
      <w:r w:rsidRPr="003D4721">
        <w:rPr>
          <w:rFonts w:ascii="TH SarabunPSK" w:hAnsi="TH SarabunPSK" w:cs="TH SarabunPSK"/>
          <w:sz w:val="32"/>
          <w:szCs w:val="32"/>
          <w:cs/>
        </w:rPr>
        <w:t>ไว้ เป็นฐานข้อมูลของ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ผู้ป่วยที่มีความผิดปกติของโครโมโซมรวมถึงผู้ที่เป็นพาหะ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7AE6" w:rsidRDefault="00407AE6" w:rsidP="00407AE6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ในอนาคตอาจจะใช้วิธีให้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โรงพยาบาลดำเนินการ</w:t>
      </w:r>
      <w:r w:rsidRPr="003D4721">
        <w:rPr>
          <w:rFonts w:ascii="TH SarabunPSK" w:hAnsi="TH SarabunPSK" w:cs="TH SarabunPSK"/>
          <w:sz w:val="32"/>
          <w:szCs w:val="32"/>
          <w:cs/>
        </w:rPr>
        <w:t>กรอกข้อมูล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ของผู้ป่วยที่พบความผิดปกติ</w:t>
      </w:r>
      <w:r w:rsidRPr="003D472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</w:t>
      </w:r>
      <w:r w:rsidRPr="003D4721">
        <w:rPr>
          <w:rFonts w:ascii="TH SarabunPSK" w:hAnsi="TH SarabunPSK" w:cs="TH SarabunPSK"/>
          <w:sz w:val="32"/>
          <w:szCs w:val="32"/>
        </w:rPr>
        <w:t xml:space="preserve">egistry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D4721">
        <w:rPr>
          <w:rFonts w:ascii="TH SarabunPSK" w:hAnsi="TH SarabunPSK" w:cs="TH SarabunPSK"/>
          <w:sz w:val="32"/>
          <w:szCs w:val="32"/>
          <w:cs/>
        </w:rPr>
        <w:t>ใช้เลข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721">
        <w:rPr>
          <w:rFonts w:ascii="TH SarabunPSK" w:hAnsi="TH SarabunPSK" w:cs="TH SarabunPSK"/>
          <w:sz w:val="32"/>
          <w:szCs w:val="32"/>
        </w:rPr>
        <w:t xml:space="preserve">13 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หลักของพ่อแม่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 สปสช. จะดำเนินการจ่ายเงินให้กับโรงพยาบาลต่อไป โดยปัจจุบันมีระบบ </w:t>
      </w:r>
      <w:r>
        <w:rPr>
          <w:rFonts w:ascii="TH SarabunPSK" w:hAnsi="TH SarabunPSK" w:cs="TH SarabunPSK"/>
          <w:sz w:val="32"/>
          <w:szCs w:val="32"/>
        </w:rPr>
        <w:t xml:space="preserve">Birth defect </w:t>
      </w:r>
      <w:r>
        <w:rPr>
          <w:rFonts w:ascii="TH SarabunPSK" w:hAnsi="TH SarabunPSK" w:cs="TH SarabunPSK"/>
          <w:sz w:val="32"/>
          <w:szCs w:val="32"/>
          <w:cs/>
        </w:rPr>
        <w:t>อยู่แล้วซึ่งสามารถเป็นต้นแบบที่จะดำเนินการได้ต่อไป</w:t>
      </w:r>
    </w:p>
    <w:p w:rsidR="00B34710" w:rsidRPr="003D4721" w:rsidRDefault="00B34710" w:rsidP="006F34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งานที่ </w:t>
      </w:r>
      <w:r w:rsidR="006F34E4">
        <w:rPr>
          <w:rFonts w:ascii="TH SarabunPSK" w:hAnsi="TH SarabunPSK" w:cs="TH SarabunPSK"/>
          <w:b/>
          <w:bCs/>
          <w:sz w:val="32"/>
          <w:szCs w:val="32"/>
        </w:rPr>
        <w:t>HITAP</w:t>
      </w:r>
      <w:r w:rsidRPr="003D4721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จะดำเนินงานต่อ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4710" w:rsidRPr="00407AE6" w:rsidRDefault="006F34E4" w:rsidP="00A949BB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07AE6">
        <w:rPr>
          <w:rFonts w:ascii="TH SarabunPSK" w:hAnsi="TH SarabunPSK" w:cs="TH SarabunPSK" w:hint="cs"/>
          <w:sz w:val="32"/>
          <w:szCs w:val="32"/>
          <w:cs/>
        </w:rPr>
        <w:t xml:space="preserve">งานวิจัยเชิงคุณภาพ </w:t>
      </w:r>
      <w:r w:rsidRPr="00407AE6">
        <w:rPr>
          <w:rFonts w:ascii="TH SarabunPSK" w:hAnsi="TH SarabunPSK" w:cs="TH SarabunPSK"/>
          <w:sz w:val="32"/>
          <w:szCs w:val="32"/>
        </w:rPr>
        <w:t>(</w:t>
      </w:r>
      <w:r w:rsidR="00B34710" w:rsidRPr="00407AE6">
        <w:rPr>
          <w:rFonts w:ascii="TH SarabunPSK" w:hAnsi="TH SarabunPSK" w:cs="TH SarabunPSK"/>
          <w:sz w:val="32"/>
          <w:szCs w:val="32"/>
        </w:rPr>
        <w:t>Qualitative</w:t>
      </w:r>
      <w:r w:rsidRPr="00407AE6">
        <w:rPr>
          <w:rFonts w:ascii="TH SarabunPSK" w:hAnsi="TH SarabunPSK" w:cs="TH SarabunPSK"/>
          <w:sz w:val="32"/>
          <w:szCs w:val="32"/>
        </w:rPr>
        <w:t xml:space="preserve"> research) </w:t>
      </w:r>
      <w:r w:rsidRPr="00407AE6">
        <w:rPr>
          <w:rFonts w:ascii="TH SarabunPSK" w:hAnsi="TH SarabunPSK" w:cs="TH SarabunPSK" w:hint="cs"/>
          <w:sz w:val="32"/>
          <w:szCs w:val="32"/>
          <w:cs/>
        </w:rPr>
        <w:t>จะดำเนินการศึกษาเพื่อหาสาเหตุของการที่โรงพยาบาล</w:t>
      </w:r>
      <w:r w:rsidR="00B34710" w:rsidRPr="00407AE6">
        <w:rPr>
          <w:rFonts w:ascii="TH SarabunPSK" w:hAnsi="TH SarabunPSK" w:cs="TH SarabunPSK"/>
          <w:sz w:val="32"/>
          <w:szCs w:val="32"/>
          <w:cs/>
        </w:rPr>
        <w:t>ชุมชนทั้งที่มี</w:t>
      </w:r>
      <w:r w:rsidRPr="00407AE6">
        <w:rPr>
          <w:rFonts w:ascii="TH SarabunPSK" w:hAnsi="TH SarabunPSK" w:cs="TH SarabunPSK" w:hint="cs"/>
          <w:sz w:val="32"/>
          <w:szCs w:val="32"/>
          <w:cs/>
        </w:rPr>
        <w:t>และไม่มีกุมารแพทย์</w:t>
      </w:r>
      <w:r w:rsidR="00B34710" w:rsidRPr="00407AE6">
        <w:rPr>
          <w:rFonts w:ascii="TH SarabunPSK" w:hAnsi="TH SarabunPSK" w:cs="TH SarabunPSK"/>
          <w:sz w:val="32"/>
          <w:szCs w:val="32"/>
          <w:cs/>
        </w:rPr>
        <w:t>และ</w:t>
      </w:r>
      <w:r w:rsidRPr="00407AE6">
        <w:rPr>
          <w:rFonts w:ascii="TH SarabunPSK" w:hAnsi="TH SarabunPSK" w:cs="TH SarabunPSK"/>
          <w:sz w:val="32"/>
          <w:szCs w:val="32"/>
          <w:cs/>
        </w:rPr>
        <w:t>ไม่ส่ง</w:t>
      </w:r>
      <w:r w:rsidRPr="00407AE6">
        <w:rPr>
          <w:rFonts w:ascii="TH SarabunPSK" w:hAnsi="TH SarabunPSK" w:cs="TH SarabunPSK" w:hint="cs"/>
          <w:sz w:val="32"/>
          <w:szCs w:val="32"/>
          <w:cs/>
        </w:rPr>
        <w:t>ผู้ป่วยที่มีความผิดปก</w:t>
      </w:r>
      <w:r w:rsidR="00407AE6" w:rsidRPr="00407AE6">
        <w:rPr>
          <w:rFonts w:ascii="TH SarabunPSK" w:hAnsi="TH SarabunPSK" w:cs="TH SarabunPSK" w:hint="cs"/>
          <w:sz w:val="32"/>
          <w:szCs w:val="32"/>
          <w:cs/>
        </w:rPr>
        <w:t xml:space="preserve">ติมาตรวจความผิดปกติทางพันธุกรรม </w:t>
      </w:r>
    </w:p>
    <w:p w:rsidR="00B34710" w:rsidRPr="003D4721" w:rsidRDefault="00B34710" w:rsidP="00A949BB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D4721">
        <w:rPr>
          <w:rFonts w:ascii="TH SarabunPSK" w:hAnsi="TH SarabunPSK" w:cs="TH SarabunPSK"/>
          <w:sz w:val="32"/>
          <w:szCs w:val="32"/>
          <w:cs/>
        </w:rPr>
        <w:t>งาน</w:t>
      </w:r>
      <w:r w:rsidR="00407AE6">
        <w:rPr>
          <w:rFonts w:ascii="TH SarabunPSK" w:hAnsi="TH SarabunPSK" w:cs="TH SarabunPSK" w:hint="cs"/>
          <w:sz w:val="32"/>
          <w:szCs w:val="32"/>
          <w:cs/>
        </w:rPr>
        <w:t xml:space="preserve">วิจัยเพื่อศึกษาความคุ้มค่าโดยเป็นงานวิจัยแบบการศึกษาต้นทุน-ผลลัพท์ของเทคโนโลยีทางการแพทย์ </w:t>
      </w:r>
      <w:r w:rsidR="00407AE6">
        <w:rPr>
          <w:rFonts w:ascii="TH SarabunPSK" w:hAnsi="TH SarabunPSK" w:cs="TH SarabunPSK"/>
          <w:sz w:val="32"/>
          <w:szCs w:val="32"/>
        </w:rPr>
        <w:t>(Cost-Benefit Analysis)</w:t>
      </w:r>
      <w:r w:rsidRPr="003D47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7AE6">
        <w:rPr>
          <w:rFonts w:ascii="TH SarabunPSK" w:hAnsi="TH SarabunPSK" w:cs="TH SarabunPSK" w:hint="cs"/>
          <w:sz w:val="32"/>
          <w:szCs w:val="32"/>
          <w:cs/>
        </w:rPr>
        <w:t>และการทำการประมาณการงบประมาณ</w:t>
      </w:r>
      <w:r w:rsidRPr="003D4721">
        <w:rPr>
          <w:rFonts w:ascii="TH SarabunPSK" w:hAnsi="TH SarabunPSK" w:cs="TH SarabunPSK"/>
          <w:sz w:val="32"/>
          <w:szCs w:val="32"/>
        </w:rPr>
        <w:t xml:space="preserve"> </w:t>
      </w:r>
      <w:r w:rsidR="00407AE6">
        <w:rPr>
          <w:rFonts w:ascii="TH SarabunPSK" w:hAnsi="TH SarabunPSK" w:cs="TH SarabunPSK"/>
          <w:sz w:val="32"/>
          <w:szCs w:val="32"/>
        </w:rPr>
        <w:t>(</w:t>
      </w:r>
      <w:r w:rsidRPr="003D4721">
        <w:rPr>
          <w:rFonts w:ascii="TH SarabunPSK" w:hAnsi="TH SarabunPSK" w:cs="TH SarabunPSK"/>
          <w:sz w:val="32"/>
          <w:szCs w:val="32"/>
        </w:rPr>
        <w:t>budget impact</w:t>
      </w:r>
      <w:r w:rsidR="00407AE6">
        <w:rPr>
          <w:rFonts w:ascii="TH SarabunPSK" w:hAnsi="TH SarabunPSK" w:cs="TH SarabunPSK"/>
          <w:sz w:val="32"/>
          <w:szCs w:val="32"/>
        </w:rPr>
        <w:t>)</w:t>
      </w:r>
    </w:p>
    <w:p w:rsidR="00B34710" w:rsidRPr="003D4721" w:rsidRDefault="00B34710" w:rsidP="00A949B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34710" w:rsidRDefault="00407AE6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สำหรับการประชุมครั้งต่อไปจะมีขึ้นภายใน 2 เดือน โดยผู้วิจัยจะนำเสนอ</w:t>
      </w:r>
      <w:r w:rsidR="00452884">
        <w:rPr>
          <w:rFonts w:ascii="TH SarabunPSK" w:hAnsi="TH SarabunPSK" w:cs="TH SarabunPSK" w:hint="cs"/>
          <w:sz w:val="32"/>
          <w:szCs w:val="32"/>
          <w:cs/>
        </w:rPr>
        <w:t xml:space="preserve">วิธีการศึกษา </w:t>
      </w:r>
      <w:r w:rsidR="00452884">
        <w:rPr>
          <w:rFonts w:ascii="TH SarabunPSK" w:hAnsi="TH SarabunPSK" w:cs="TH SarabunPSK"/>
          <w:sz w:val="32"/>
          <w:szCs w:val="32"/>
        </w:rPr>
        <w:t xml:space="preserve">(Methodology) </w:t>
      </w:r>
      <w:r w:rsidR="00452884">
        <w:rPr>
          <w:rFonts w:ascii="TH SarabunPSK" w:hAnsi="TH SarabunPSK" w:cs="TH SarabunPSK"/>
          <w:sz w:val="32"/>
          <w:szCs w:val="32"/>
          <w:cs/>
        </w:rPr>
        <w:t>ของการศึกษาเพื่อการประเมิน</w:t>
      </w:r>
      <w:r w:rsidR="00452884">
        <w:rPr>
          <w:rFonts w:ascii="TH SarabunPSK" w:hAnsi="TH SarabunPSK" w:cs="TH SarabunPSK" w:hint="cs"/>
          <w:sz w:val="32"/>
          <w:szCs w:val="32"/>
          <w:cs/>
        </w:rPr>
        <w:t>ความคุ้มค่าของการตรวจวินิจฉัยทางโครโมโซมของพ่อ-แม่ หรือญาติที่เสี่ยงต่อการเป็นพาหะเพื่อป้องกันการเกิดโรคพันธุกรรมซ้ำในครอบครัว ต่อผู้เชี่ยวชาญทุกท่านต่อไป</w:t>
      </w: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สิ้นสุดการประชุมเวลา 15.00 น.</w:t>
      </w: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52884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นายกิตติพงษ์ ธิบูรณ์บุญ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52884" w:rsidRPr="00407AE6" w:rsidRDefault="00452884" w:rsidP="0045288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52884" w:rsidRPr="00407AE6" w:rsidSect="00553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17B"/>
    <w:multiLevelType w:val="hybridMultilevel"/>
    <w:tmpl w:val="7CDA5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40DB6"/>
    <w:multiLevelType w:val="hybridMultilevel"/>
    <w:tmpl w:val="1264D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549F2"/>
    <w:multiLevelType w:val="hybridMultilevel"/>
    <w:tmpl w:val="1C0430CA"/>
    <w:lvl w:ilvl="0" w:tplc="1D9420F2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63B2"/>
    <w:multiLevelType w:val="hybridMultilevel"/>
    <w:tmpl w:val="FF26D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41AA4"/>
    <w:multiLevelType w:val="hybridMultilevel"/>
    <w:tmpl w:val="8A08E268"/>
    <w:lvl w:ilvl="0" w:tplc="410A85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A3736"/>
    <w:multiLevelType w:val="hybridMultilevel"/>
    <w:tmpl w:val="EB14DBA4"/>
    <w:lvl w:ilvl="0" w:tplc="3AE48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70749A"/>
    <w:multiLevelType w:val="hybridMultilevel"/>
    <w:tmpl w:val="9FE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11579"/>
    <w:multiLevelType w:val="hybridMultilevel"/>
    <w:tmpl w:val="A99C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91787"/>
    <w:multiLevelType w:val="hybridMultilevel"/>
    <w:tmpl w:val="977C11D4"/>
    <w:lvl w:ilvl="0" w:tplc="40961F28">
      <w:start w:val="1"/>
      <w:numFmt w:val="bullet"/>
      <w:lvlText w:val=""/>
      <w:lvlJc w:val="left"/>
      <w:pPr>
        <w:ind w:left="144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B2591B"/>
    <w:rsid w:val="00014912"/>
    <w:rsid w:val="000158E7"/>
    <w:rsid w:val="00030D54"/>
    <w:rsid w:val="00035555"/>
    <w:rsid w:val="00090C37"/>
    <w:rsid w:val="00093450"/>
    <w:rsid w:val="001408E7"/>
    <w:rsid w:val="00143343"/>
    <w:rsid w:val="001767AF"/>
    <w:rsid w:val="001F3B27"/>
    <w:rsid w:val="00277660"/>
    <w:rsid w:val="0029263E"/>
    <w:rsid w:val="002B563C"/>
    <w:rsid w:val="002B7CEA"/>
    <w:rsid w:val="002D387D"/>
    <w:rsid w:val="002F5AFE"/>
    <w:rsid w:val="00335C21"/>
    <w:rsid w:val="0035347B"/>
    <w:rsid w:val="0035736D"/>
    <w:rsid w:val="00365531"/>
    <w:rsid w:val="003D4721"/>
    <w:rsid w:val="00407AE6"/>
    <w:rsid w:val="00452884"/>
    <w:rsid w:val="00474C47"/>
    <w:rsid w:val="0047640A"/>
    <w:rsid w:val="004D0E44"/>
    <w:rsid w:val="00523A61"/>
    <w:rsid w:val="00540637"/>
    <w:rsid w:val="00553ABD"/>
    <w:rsid w:val="005A5C01"/>
    <w:rsid w:val="005E4B75"/>
    <w:rsid w:val="00636D85"/>
    <w:rsid w:val="006C0B9F"/>
    <w:rsid w:val="006F34E4"/>
    <w:rsid w:val="006F535C"/>
    <w:rsid w:val="007076B3"/>
    <w:rsid w:val="00721050"/>
    <w:rsid w:val="00822B8D"/>
    <w:rsid w:val="00863569"/>
    <w:rsid w:val="00884205"/>
    <w:rsid w:val="00900D1F"/>
    <w:rsid w:val="00926A3E"/>
    <w:rsid w:val="0093158E"/>
    <w:rsid w:val="0099316F"/>
    <w:rsid w:val="009B0DE3"/>
    <w:rsid w:val="009E4048"/>
    <w:rsid w:val="00A3390C"/>
    <w:rsid w:val="00A66F5A"/>
    <w:rsid w:val="00A949BB"/>
    <w:rsid w:val="00AA404B"/>
    <w:rsid w:val="00B2591B"/>
    <w:rsid w:val="00B34710"/>
    <w:rsid w:val="00B54CD6"/>
    <w:rsid w:val="00B57B5E"/>
    <w:rsid w:val="00B741EC"/>
    <w:rsid w:val="00BA3CB1"/>
    <w:rsid w:val="00BB161A"/>
    <w:rsid w:val="00CA0619"/>
    <w:rsid w:val="00CB568D"/>
    <w:rsid w:val="00CD53C6"/>
    <w:rsid w:val="00D222A3"/>
    <w:rsid w:val="00D22FA8"/>
    <w:rsid w:val="00D324D2"/>
    <w:rsid w:val="00D53627"/>
    <w:rsid w:val="00D67BA7"/>
    <w:rsid w:val="00DC306E"/>
    <w:rsid w:val="00DE791C"/>
    <w:rsid w:val="00E11603"/>
    <w:rsid w:val="00E800E8"/>
    <w:rsid w:val="00E97AA2"/>
    <w:rsid w:val="00F02485"/>
    <w:rsid w:val="00F421C7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3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6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B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B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B3"/>
    <w:rPr>
      <w:b/>
      <w:bCs/>
    </w:rPr>
  </w:style>
  <w:style w:type="paragraph" w:styleId="Revision">
    <w:name w:val="Revision"/>
    <w:hidden/>
    <w:uiPriority w:val="99"/>
    <w:semiHidden/>
    <w:rsid w:val="00707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Hotdesk0006</dc:creator>
  <cp:lastModifiedBy>Hotdesk0006</cp:lastModifiedBy>
  <cp:revision>4</cp:revision>
  <dcterms:created xsi:type="dcterms:W3CDTF">2013-05-23T07:06:00Z</dcterms:created>
  <dcterms:modified xsi:type="dcterms:W3CDTF">2013-05-31T08:06:00Z</dcterms:modified>
</cp:coreProperties>
</file>