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B0" w:rsidRPr="00F30155" w:rsidRDefault="00273EB0" w:rsidP="00273EB0">
      <w:pPr>
        <w:tabs>
          <w:tab w:val="left" w:pos="7655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3015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รายงานการประชุม </w:t>
      </w:r>
    </w:p>
    <w:p w:rsidR="00F30155" w:rsidRDefault="00F30155" w:rsidP="00273EB0">
      <w:pPr>
        <w:tabs>
          <w:tab w:val="left" w:pos="7655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30155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</w:t>
      </w:r>
      <w:r w:rsidRPr="00F30155">
        <w:rPr>
          <w:rFonts w:ascii="TH SarabunPSK" w:hAnsi="TH SarabunPSK" w:cs="TH SarabunPSK"/>
          <w:b/>
          <w:bCs/>
          <w:sz w:val="32"/>
          <w:szCs w:val="32"/>
          <w:cs/>
        </w:rPr>
        <w:t>ความคุ้มค่า</w:t>
      </w:r>
      <w:r w:rsidRPr="00F30155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F3015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การรักษาผู้ป่วยโรคพันธุกรรมเมตาบอลิกแอลเอสดี </w:t>
      </w:r>
    </w:p>
    <w:p w:rsidR="00F30155" w:rsidRDefault="00F30155" w:rsidP="00273EB0">
      <w:pPr>
        <w:tabs>
          <w:tab w:val="left" w:pos="7655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30155">
        <w:rPr>
          <w:rFonts w:ascii="TH SarabunPSK" w:hAnsi="TH SarabunPSK" w:cs="TH SarabunPSK"/>
          <w:b/>
          <w:bCs/>
          <w:sz w:val="32"/>
          <w:szCs w:val="32"/>
        </w:rPr>
        <w:t>(LSD--</w:t>
      </w:r>
      <w:proofErr w:type="spellStart"/>
      <w:r w:rsidRPr="00F30155">
        <w:rPr>
          <w:rFonts w:ascii="TH SarabunPSK" w:hAnsi="TH SarabunPSK" w:cs="TH SarabunPSK"/>
          <w:b/>
          <w:bCs/>
          <w:sz w:val="32"/>
          <w:szCs w:val="32"/>
        </w:rPr>
        <w:t>Lysosomal</w:t>
      </w:r>
      <w:proofErr w:type="spellEnd"/>
      <w:r w:rsidRPr="00F30155">
        <w:rPr>
          <w:rFonts w:ascii="TH SarabunPSK" w:hAnsi="TH SarabunPSK" w:cs="TH SarabunPSK"/>
          <w:b/>
          <w:bCs/>
          <w:sz w:val="32"/>
          <w:szCs w:val="32"/>
        </w:rPr>
        <w:t xml:space="preserve"> storage disorders)</w:t>
      </w:r>
    </w:p>
    <w:p w:rsidR="00273EB0" w:rsidRDefault="00273EB0" w:rsidP="00273EB0">
      <w:pPr>
        <w:tabs>
          <w:tab w:val="left" w:pos="7655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30155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F301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ศุกร์ </w:t>
      </w:r>
      <w:r w:rsidRPr="00F30155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471B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30155">
        <w:rPr>
          <w:rFonts w:ascii="TH SarabunPSK" w:hAnsi="TH SarabunPSK" w:cs="TH SarabunPSK" w:hint="cs"/>
          <w:b/>
          <w:bCs/>
          <w:sz w:val="32"/>
          <w:szCs w:val="32"/>
          <w:cs/>
        </w:rPr>
        <w:t>27</w:t>
      </w:r>
      <w:r w:rsidR="00471B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30155">
        <w:rPr>
          <w:rFonts w:ascii="TH SarabunPSK" w:hAnsi="TH SarabunPSK" w:cs="TH SarabunPSK" w:hint="cs"/>
          <w:b/>
          <w:bCs/>
          <w:sz w:val="32"/>
          <w:szCs w:val="32"/>
          <w:cs/>
        </w:rPr>
        <w:t>มกราคม</w:t>
      </w:r>
      <w:r w:rsidRPr="00F301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255</w:t>
      </w:r>
      <w:r w:rsidR="00F30155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F301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เวลา 13.00-16.00 น.</w:t>
      </w:r>
    </w:p>
    <w:p w:rsidR="00D32770" w:rsidRPr="00F30155" w:rsidRDefault="00D32770" w:rsidP="00273EB0">
      <w:pPr>
        <w:tabs>
          <w:tab w:val="left" w:pos="7655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2770" w:rsidRDefault="00D32770" w:rsidP="00D3277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32770">
        <w:rPr>
          <w:rFonts w:ascii="TH SarabunPSK" w:hAnsi="TH SarabunPSK" w:cs="TH SarabunPSK" w:hint="cs"/>
          <w:sz w:val="32"/>
          <w:szCs w:val="32"/>
          <w:cs/>
        </w:rPr>
        <w:t xml:space="preserve">ณ ห้องประชุม  ชั้น </w:t>
      </w:r>
      <w:r w:rsidR="00E82509">
        <w:rPr>
          <w:rFonts w:ascii="TH SarabunPSK" w:hAnsi="TH SarabunPSK" w:cs="TH SarabunPSK" w:hint="cs"/>
          <w:sz w:val="32"/>
          <w:szCs w:val="32"/>
          <w:cs/>
        </w:rPr>
        <w:t>3</w:t>
      </w:r>
      <w:r w:rsidRPr="00D32770">
        <w:rPr>
          <w:rFonts w:ascii="TH SarabunPSK" w:hAnsi="TH SarabunPSK" w:cs="TH SarabunPSK" w:hint="cs"/>
          <w:sz w:val="32"/>
          <w:szCs w:val="32"/>
          <w:cs/>
        </w:rPr>
        <w:t xml:space="preserve"> สำนักงานพัฒนานโยบายสุขภาพระหว่างประเทศ (</w:t>
      </w:r>
      <w:r w:rsidRPr="00D32770">
        <w:rPr>
          <w:rFonts w:ascii="TH SarabunPSK" w:hAnsi="TH SarabunPSK" w:cs="TH SarabunPSK"/>
          <w:sz w:val="32"/>
          <w:szCs w:val="32"/>
        </w:rPr>
        <w:t xml:space="preserve">IHPP) </w:t>
      </w:r>
      <w:r w:rsidRPr="00D32770">
        <w:rPr>
          <w:rFonts w:ascii="TH SarabunPSK" w:hAnsi="TH SarabunPSK" w:cs="TH SarabunPSK" w:hint="cs"/>
          <w:sz w:val="32"/>
          <w:szCs w:val="32"/>
          <w:cs/>
        </w:rPr>
        <w:t xml:space="preserve">ชั้น </w:t>
      </w:r>
      <w:r w:rsidR="00E82509">
        <w:rPr>
          <w:rFonts w:ascii="TH SarabunPSK" w:hAnsi="TH SarabunPSK" w:cs="TH SarabunPSK" w:hint="cs"/>
          <w:sz w:val="32"/>
          <w:szCs w:val="32"/>
          <w:cs/>
        </w:rPr>
        <w:t>3</w:t>
      </w:r>
      <w:r w:rsidRPr="00D32770">
        <w:rPr>
          <w:rFonts w:ascii="TH SarabunPSK" w:hAnsi="TH SarabunPSK" w:cs="TH SarabunPSK" w:hint="cs"/>
          <w:sz w:val="32"/>
          <w:szCs w:val="32"/>
          <w:cs/>
        </w:rPr>
        <w:t xml:space="preserve"> อาคารคลังพัสดุ </w:t>
      </w:r>
    </w:p>
    <w:p w:rsidR="00D32770" w:rsidRPr="00D32770" w:rsidRDefault="00D32770" w:rsidP="00D3277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32770">
        <w:rPr>
          <w:rFonts w:ascii="TH SarabunPSK" w:hAnsi="TH SarabunPSK" w:cs="TH SarabunPSK" w:hint="cs"/>
          <w:sz w:val="32"/>
          <w:szCs w:val="32"/>
          <w:cs/>
        </w:rPr>
        <w:t>ซอยสาธารณสุข  กระทรวงสาธารณสุข ถนนติวานนท์ อ.เมือง จ.นนทบุรี</w:t>
      </w:r>
    </w:p>
    <w:p w:rsidR="00273EB0" w:rsidRDefault="00273EB0" w:rsidP="00D32770">
      <w:pPr>
        <w:tabs>
          <w:tab w:val="left" w:pos="7655"/>
        </w:tabs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:rsidR="00273EB0" w:rsidRPr="009B4730" w:rsidRDefault="00273EB0" w:rsidP="00273EB0">
      <w:pPr>
        <w:rPr>
          <w:sz w:val="32"/>
          <w:szCs w:val="24"/>
          <w:cs/>
        </w:rPr>
      </w:pPr>
      <w:r w:rsidRPr="000F3340">
        <w:rPr>
          <w:rFonts w:ascii="TH SarabunPSK" w:hAnsi="TH SarabunPSK" w:cs="TH SarabunPSK" w:hint="cs"/>
          <w:sz w:val="32"/>
          <w:szCs w:val="32"/>
          <w:cs/>
        </w:rPr>
        <w:t>ผู้เข้าร่วมประชุม</w:t>
      </w:r>
    </w:p>
    <w:p w:rsidR="00273EB0" w:rsidRDefault="00273EB0" w:rsidP="00273EB0">
      <w:pPr>
        <w:tabs>
          <w:tab w:val="left" w:pos="269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0F3340">
        <w:rPr>
          <w:rFonts w:ascii="TH SarabunPSK" w:hAnsi="TH SarabunPSK" w:cs="TH SarabunPSK" w:hint="cs"/>
          <w:sz w:val="32"/>
          <w:szCs w:val="32"/>
          <w:cs/>
        </w:rPr>
        <w:t>1.</w:t>
      </w:r>
      <w:r w:rsidRPr="00273EB0">
        <w:rPr>
          <w:rFonts w:ascii="TH SarabunPSK" w:hAnsi="TH SarabunPSK" w:cs="TH SarabunPSK"/>
          <w:sz w:val="32"/>
          <w:szCs w:val="32"/>
          <w:cs/>
        </w:rPr>
        <w:t>ศ.พญ.พรสวรรค์ วสันต์</w:t>
      </w:r>
      <w:r w:rsidRPr="000F3340">
        <w:rPr>
          <w:rFonts w:ascii="TH SarabunPSK" w:hAnsi="TH SarabunPSK" w:cs="TH SarabunPSK" w:hint="cs"/>
          <w:sz w:val="32"/>
          <w:szCs w:val="32"/>
          <w:cs/>
        </w:rPr>
        <w:tab/>
      </w:r>
      <w:r w:rsidRPr="000F334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73EB0">
        <w:rPr>
          <w:rFonts w:ascii="TH SarabunPSK" w:hAnsi="TH SarabunPSK" w:cs="TH SarabunPSK"/>
          <w:sz w:val="32"/>
          <w:szCs w:val="32"/>
          <w:cs/>
        </w:rPr>
        <w:t>คณะแพทยศาสตร์ศิริราชพยาบาล</w:t>
      </w:r>
    </w:p>
    <w:p w:rsidR="00273EB0" w:rsidRDefault="00273EB0" w:rsidP="00273EB0">
      <w:pPr>
        <w:tabs>
          <w:tab w:val="left" w:pos="269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273EB0">
        <w:rPr>
          <w:rFonts w:ascii="TH SarabunPSK" w:hAnsi="TH SarabunPSK" w:cs="TH SarabunPSK"/>
          <w:sz w:val="32"/>
          <w:szCs w:val="32"/>
          <w:cs/>
        </w:rPr>
        <w:t>ศ.นพ.วรศักดิ์ โชติเลอศักดิ์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73EB0">
        <w:rPr>
          <w:rFonts w:ascii="TH SarabunPSK" w:hAnsi="TH SarabunPSK" w:cs="TH SarabunPSK"/>
          <w:sz w:val="32"/>
          <w:szCs w:val="32"/>
          <w:cs/>
        </w:rPr>
        <w:t xml:space="preserve">ราชวิทยาลัยกุมารแพทย์แห่งประเทศไทย   </w:t>
      </w:r>
    </w:p>
    <w:p w:rsidR="00273EB0" w:rsidRDefault="00273EB0" w:rsidP="00273EB0">
      <w:pPr>
        <w:tabs>
          <w:tab w:val="left" w:pos="2552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273EB0">
        <w:rPr>
          <w:rFonts w:ascii="TH SarabunPSK" w:hAnsi="TH SarabunPSK" w:cs="TH SarabunPSK"/>
          <w:sz w:val="32"/>
          <w:szCs w:val="32"/>
          <w:cs/>
        </w:rPr>
        <w:t>ศ.พญ.ดวงฤดี วัฒนศิริชัยกุล</w:t>
      </w:r>
      <w:r w:rsidRPr="000F3340">
        <w:rPr>
          <w:rFonts w:ascii="TH SarabunPSK" w:hAnsi="TH SarabunPSK" w:cs="TH SarabunPSK" w:hint="cs"/>
          <w:sz w:val="32"/>
          <w:szCs w:val="32"/>
          <w:cs/>
        </w:rPr>
        <w:tab/>
      </w:r>
      <w:r w:rsidRPr="000F334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73EB0">
        <w:rPr>
          <w:rFonts w:ascii="TH SarabunPSK" w:hAnsi="TH SarabunPSK" w:cs="TH SarabunPSK"/>
          <w:sz w:val="32"/>
          <w:szCs w:val="32"/>
          <w:cs/>
        </w:rPr>
        <w:t>คณะแพทยศาสตร์ โรงพยาบาลรามาธิบดี</w:t>
      </w:r>
    </w:p>
    <w:p w:rsidR="00273EB0" w:rsidRDefault="00273EB0" w:rsidP="00273EB0">
      <w:pPr>
        <w:tabs>
          <w:tab w:val="left" w:pos="2552"/>
        </w:tabs>
        <w:spacing w:before="120" w:after="0" w:line="240" w:lineRule="auto"/>
        <w:ind w:left="2550" w:hanging="25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273EB0">
        <w:rPr>
          <w:rFonts w:ascii="TH SarabunPSK" w:hAnsi="TH SarabunPSK" w:cs="TH SarabunPSK"/>
          <w:sz w:val="32"/>
          <w:szCs w:val="32"/>
          <w:cs/>
        </w:rPr>
        <w:t>รศ.คลินิก นพ.สุทธิพงษ์ ปังคานนท์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73EB0">
        <w:rPr>
          <w:rFonts w:ascii="TH SarabunPSK" w:hAnsi="TH SarabunPSK" w:cs="TH SarabunPSK"/>
          <w:sz w:val="32"/>
          <w:szCs w:val="32"/>
          <w:cs/>
        </w:rPr>
        <w:t>สถาบันสุขภาพเด็กแห่งชาติมหาราชินี</w:t>
      </w:r>
    </w:p>
    <w:p w:rsidR="00273EB0" w:rsidRDefault="00273EB0" w:rsidP="00273EB0">
      <w:pPr>
        <w:tabs>
          <w:tab w:val="left" w:pos="269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0F334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273EB0">
        <w:rPr>
          <w:rFonts w:ascii="TH SarabunPSK" w:hAnsi="TH SarabunPSK" w:cs="TH SarabunPSK"/>
          <w:sz w:val="32"/>
          <w:szCs w:val="32"/>
          <w:cs/>
        </w:rPr>
        <w:t>ผศ.พญ.กวิวัณณ์ วีรกุล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73EB0">
        <w:rPr>
          <w:rFonts w:ascii="TH SarabunPSK" w:hAnsi="TH SarabunPSK" w:cs="TH SarabunPSK"/>
          <w:sz w:val="32"/>
          <w:szCs w:val="32"/>
          <w:cs/>
        </w:rPr>
        <w:t>คณะแพทยศาสตร์ศิริราชพยาบาล</w:t>
      </w:r>
    </w:p>
    <w:p w:rsidR="00273EB0" w:rsidRDefault="00273EB0" w:rsidP="00273EB0">
      <w:pPr>
        <w:tabs>
          <w:tab w:val="left" w:pos="2552"/>
        </w:tabs>
        <w:spacing w:before="120" w:after="0" w:line="240" w:lineRule="auto"/>
        <w:ind w:left="2550" w:hanging="25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0F334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273EB0">
        <w:rPr>
          <w:rFonts w:ascii="TH SarabunPSK" w:hAnsi="TH SarabunPSK" w:cs="TH SarabunPSK"/>
          <w:sz w:val="32"/>
          <w:szCs w:val="32"/>
          <w:cs/>
        </w:rPr>
        <w:t>พ.อ.นพ.มหัทธนา กมลศิลป์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73EB0">
        <w:rPr>
          <w:rFonts w:ascii="TH SarabunPSK" w:hAnsi="TH SarabunPSK" w:cs="TH SarabunPSK"/>
          <w:sz w:val="32"/>
          <w:szCs w:val="32"/>
          <w:cs/>
        </w:rPr>
        <w:t>โรงพยาบาลพระมงกุฏเกล้า</w:t>
      </w:r>
    </w:p>
    <w:p w:rsidR="00273EB0" w:rsidRDefault="00273EB0" w:rsidP="00273EB0">
      <w:pPr>
        <w:tabs>
          <w:tab w:val="left" w:pos="2552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0F334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273EB0">
        <w:rPr>
          <w:rFonts w:ascii="TH SarabunPSK" w:hAnsi="TH SarabunPSK" w:cs="TH SarabunPSK"/>
          <w:sz w:val="32"/>
          <w:szCs w:val="32"/>
          <w:cs/>
        </w:rPr>
        <w:t>พญ.อัจฉรา เสถียรกิจการชัย</w:t>
      </w:r>
      <w:r w:rsidRPr="000F334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73EB0">
        <w:rPr>
          <w:rFonts w:ascii="TH SarabunPSK" w:hAnsi="TH SarabunPSK" w:cs="TH SarabunPSK"/>
          <w:sz w:val="32"/>
          <w:szCs w:val="32"/>
          <w:cs/>
        </w:rPr>
        <w:t>คณะแพทยศาสตร์ศิริราชพยาบาล</w:t>
      </w:r>
    </w:p>
    <w:p w:rsidR="00273EB0" w:rsidRDefault="00273EB0" w:rsidP="00273EB0">
      <w:pPr>
        <w:tabs>
          <w:tab w:val="left" w:pos="2552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0F334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273EB0">
        <w:rPr>
          <w:rFonts w:ascii="TH SarabunPSK" w:hAnsi="TH SarabunPSK" w:cs="TH SarabunPSK"/>
          <w:sz w:val="32"/>
          <w:szCs w:val="32"/>
          <w:cs/>
        </w:rPr>
        <w:t>นางดวงดาว วงศ์เกษมจิตต์</w:t>
      </w:r>
      <w:r w:rsidRPr="000F3340">
        <w:rPr>
          <w:rFonts w:ascii="TH SarabunPSK" w:hAnsi="TH SarabunPSK" w:cs="TH SarabunPSK" w:hint="cs"/>
          <w:sz w:val="32"/>
          <w:szCs w:val="32"/>
          <w:cs/>
        </w:rPr>
        <w:tab/>
      </w:r>
      <w:r w:rsidRPr="000F334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73EB0">
        <w:rPr>
          <w:rFonts w:ascii="TH SarabunPSK" w:hAnsi="TH SarabunPSK" w:cs="TH SarabunPSK"/>
          <w:sz w:val="32"/>
          <w:szCs w:val="32"/>
          <w:cs/>
        </w:rPr>
        <w:t>สมาคมผู้วิจัยและผลิตเภสัชภัณฑ์</w:t>
      </w:r>
    </w:p>
    <w:p w:rsidR="00273EB0" w:rsidRDefault="00273EB0" w:rsidP="00273EB0">
      <w:pPr>
        <w:tabs>
          <w:tab w:val="left" w:pos="2552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813D8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273EB0">
        <w:rPr>
          <w:rFonts w:ascii="TH SarabunPSK" w:hAnsi="TH SarabunPSK" w:cs="TH SarabunPSK"/>
          <w:sz w:val="32"/>
          <w:szCs w:val="32"/>
          <w:cs/>
        </w:rPr>
        <w:t>นายบุญ พุฒิพงศ์ธนโชติ</w:t>
      </w:r>
      <w:r w:rsidRPr="00813D85">
        <w:rPr>
          <w:rFonts w:ascii="TH SarabunPSK" w:hAnsi="TH SarabunPSK" w:cs="TH SarabunPSK" w:hint="cs"/>
          <w:sz w:val="32"/>
          <w:szCs w:val="32"/>
          <w:cs/>
        </w:rPr>
        <w:tab/>
      </w:r>
      <w:r w:rsidRPr="00813D8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73EB0">
        <w:rPr>
          <w:rFonts w:ascii="TH SarabunPSK" w:hAnsi="TH SarabunPSK" w:cs="TH SarabunPSK"/>
          <w:sz w:val="32"/>
          <w:szCs w:val="32"/>
          <w:cs/>
        </w:rPr>
        <w:t>มูลนิธิโรคพันธุกรรมแอลเอสดี</w:t>
      </w:r>
    </w:p>
    <w:p w:rsidR="00D32770" w:rsidRDefault="00D32770" w:rsidP="00273EB0">
      <w:pPr>
        <w:tabs>
          <w:tab w:val="left" w:pos="2552"/>
        </w:tabs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10. </w:t>
      </w:r>
      <w:r w:rsidR="005715F4">
        <w:rPr>
          <w:rFonts w:ascii="TH SarabunPSK" w:hAnsi="TH SarabunPSK" w:cs="TH SarabunPSK" w:hint="cs"/>
          <w:sz w:val="32"/>
          <w:szCs w:val="32"/>
          <w:cs/>
        </w:rPr>
        <w:t>พญ.จุฬาลักษณ์ คุขตานนท์</w:t>
      </w:r>
      <w:r w:rsidR="005715F4">
        <w:rPr>
          <w:rFonts w:ascii="TH SarabunPSK" w:hAnsi="TH SarabunPSK" w:cs="TH SarabunPSK" w:hint="cs"/>
          <w:sz w:val="32"/>
          <w:szCs w:val="32"/>
          <w:cs/>
        </w:rPr>
        <w:tab/>
      </w:r>
      <w:r w:rsidR="005715F4">
        <w:rPr>
          <w:rFonts w:ascii="TH SarabunPSK" w:hAnsi="TH SarabunPSK" w:cs="TH SarabunPSK" w:hint="cs"/>
          <w:sz w:val="32"/>
          <w:szCs w:val="32"/>
          <w:cs/>
        </w:rPr>
        <w:tab/>
      </w:r>
      <w:r w:rsidR="005715F4" w:rsidRPr="00273EB0">
        <w:rPr>
          <w:rFonts w:ascii="TH SarabunPSK" w:hAnsi="TH SarabunPSK" w:cs="TH SarabunPSK"/>
          <w:sz w:val="32"/>
          <w:szCs w:val="32"/>
          <w:cs/>
        </w:rPr>
        <w:t>สถาบันสุขภาพเด็กแห่งชาติมหาราชินี</w:t>
      </w:r>
    </w:p>
    <w:p w:rsidR="00273EB0" w:rsidRPr="003A3D7B" w:rsidRDefault="00D32770" w:rsidP="00273EB0">
      <w:pPr>
        <w:tabs>
          <w:tab w:val="left" w:pos="2552"/>
        </w:tabs>
        <w:spacing w:before="120" w:after="0" w:line="240" w:lineRule="auto"/>
        <w:ind w:left="2550" w:hanging="255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11</w:t>
      </w:r>
      <w:r w:rsidR="00273EB0" w:rsidRPr="003A3D7B">
        <w:rPr>
          <w:rFonts w:ascii="TH SarabunPSK" w:hAnsi="TH SarabunPSK" w:cs="TH SarabunPSK" w:hint="cs"/>
          <w:sz w:val="32"/>
          <w:szCs w:val="32"/>
          <w:cs/>
        </w:rPr>
        <w:t>. ดร.นพ.ยศ ตีระวัฒนานนท์</w:t>
      </w:r>
      <w:r w:rsidR="00273EB0" w:rsidRPr="003A3D7B">
        <w:rPr>
          <w:rFonts w:ascii="TH SarabunPSK" w:hAnsi="TH SarabunPSK" w:cs="TH SarabunPSK" w:hint="cs"/>
          <w:sz w:val="32"/>
          <w:szCs w:val="32"/>
          <w:cs/>
        </w:rPr>
        <w:tab/>
      </w:r>
      <w:r w:rsidR="00273EB0" w:rsidRPr="003A3D7B">
        <w:rPr>
          <w:rFonts w:ascii="TH SarabunPSK" w:hAnsi="TH SarabunPSK" w:cs="TH SarabunPSK" w:hint="cs"/>
          <w:sz w:val="32"/>
          <w:szCs w:val="32"/>
          <w:cs/>
        </w:rPr>
        <w:tab/>
      </w:r>
      <w:r w:rsidR="00273EB0" w:rsidRPr="003A3D7B">
        <w:rPr>
          <w:rFonts w:ascii="TH SarabunPSK" w:hAnsi="TH SarabunPSK" w:cs="TH SarabunPSK" w:hint="cs"/>
          <w:sz w:val="32"/>
          <w:szCs w:val="32"/>
          <w:cs/>
        </w:rPr>
        <w:tab/>
      </w:r>
      <w:r w:rsidR="00273EB0">
        <w:rPr>
          <w:rFonts w:ascii="TH SarabunPSK" w:hAnsi="TH SarabunPSK" w:cs="TH SarabunPSK" w:hint="cs"/>
          <w:sz w:val="32"/>
          <w:szCs w:val="32"/>
          <w:cs/>
        </w:rPr>
        <w:tab/>
      </w:r>
      <w:r w:rsidR="00273EB0" w:rsidRPr="003A3D7B">
        <w:rPr>
          <w:rFonts w:ascii="TH SarabunPSK" w:hAnsi="TH SarabunPSK" w:cs="TH SarabunPSK" w:hint="cs"/>
          <w:sz w:val="32"/>
          <w:szCs w:val="32"/>
          <w:cs/>
        </w:rPr>
        <w:t>โครงการประเมินเทคโนโลยีและนโยบายด้านสุขภาพ</w:t>
      </w:r>
    </w:p>
    <w:p w:rsidR="00273EB0" w:rsidRPr="003A3D7B" w:rsidRDefault="00D32770" w:rsidP="00273EB0">
      <w:pPr>
        <w:tabs>
          <w:tab w:val="left" w:pos="2835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="00273EB0" w:rsidRPr="003A3D7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273EB0">
        <w:rPr>
          <w:rFonts w:ascii="TH SarabunPSK" w:hAnsi="TH SarabunPSK" w:cs="TH SarabunPSK" w:hint="cs"/>
          <w:sz w:val="32"/>
          <w:szCs w:val="32"/>
          <w:cs/>
        </w:rPr>
        <w:t>ภญ.พัทธรา ลีฬหวรงค์</w:t>
      </w:r>
      <w:r w:rsidR="00273EB0">
        <w:rPr>
          <w:rFonts w:ascii="TH SarabunPSK" w:hAnsi="TH SarabunPSK" w:cs="TH SarabunPSK"/>
          <w:sz w:val="32"/>
          <w:szCs w:val="32"/>
        </w:rPr>
        <w:tab/>
      </w:r>
      <w:r w:rsidR="00273EB0">
        <w:rPr>
          <w:rFonts w:ascii="TH SarabunPSK" w:hAnsi="TH SarabunPSK" w:cs="TH SarabunPSK"/>
          <w:sz w:val="32"/>
          <w:szCs w:val="32"/>
        </w:rPr>
        <w:tab/>
      </w:r>
      <w:r w:rsidR="00273EB0">
        <w:rPr>
          <w:rFonts w:ascii="TH SarabunPSK" w:hAnsi="TH SarabunPSK" w:cs="TH SarabunPSK"/>
          <w:sz w:val="32"/>
          <w:szCs w:val="32"/>
        </w:rPr>
        <w:tab/>
      </w:r>
      <w:r w:rsidR="00273EB0" w:rsidRPr="003A3D7B">
        <w:rPr>
          <w:rFonts w:ascii="TH SarabunPSK" w:hAnsi="TH SarabunPSK" w:cs="TH SarabunPSK" w:hint="cs"/>
          <w:sz w:val="32"/>
          <w:szCs w:val="32"/>
          <w:cs/>
        </w:rPr>
        <w:t>โครงการประเมินเทคโนโลยีและนโยบายด้านสุขภาพ</w:t>
      </w:r>
    </w:p>
    <w:p w:rsidR="00273EB0" w:rsidRPr="003A3D7B" w:rsidRDefault="00D32770" w:rsidP="00273EB0">
      <w:pPr>
        <w:tabs>
          <w:tab w:val="left" w:pos="2835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="00273EB0" w:rsidRPr="003A3D7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273EB0" w:rsidRPr="003A3D7B">
        <w:rPr>
          <w:rFonts w:ascii="TH SarabunPSK" w:hAnsi="TH SarabunPSK" w:cs="TH SarabunPSK"/>
          <w:sz w:val="32"/>
          <w:szCs w:val="32"/>
          <w:cs/>
        </w:rPr>
        <w:t>ทพญ.อุษณา</w:t>
      </w:r>
      <w:r w:rsidR="00BC6FFF">
        <w:rPr>
          <w:rFonts w:ascii="TH SarabunPSK" w:hAnsi="TH SarabunPSK" w:cs="TH SarabunPSK"/>
          <w:sz w:val="32"/>
          <w:szCs w:val="32"/>
        </w:rPr>
        <w:t xml:space="preserve"> </w:t>
      </w:r>
      <w:r w:rsidR="00273EB0" w:rsidRPr="003A3D7B">
        <w:rPr>
          <w:rFonts w:ascii="TH SarabunPSK" w:hAnsi="TH SarabunPSK" w:cs="TH SarabunPSK"/>
          <w:sz w:val="32"/>
          <w:szCs w:val="32"/>
          <w:cs/>
        </w:rPr>
        <w:t>ตัณมุขยกุล</w:t>
      </w:r>
      <w:r w:rsidR="00273EB0" w:rsidRPr="003A3D7B">
        <w:rPr>
          <w:rFonts w:ascii="TH SarabunPSK" w:hAnsi="TH SarabunPSK" w:cs="TH SarabunPSK" w:hint="cs"/>
          <w:sz w:val="32"/>
          <w:szCs w:val="32"/>
          <w:cs/>
        </w:rPr>
        <w:tab/>
      </w:r>
      <w:r w:rsidR="00273EB0">
        <w:rPr>
          <w:rFonts w:ascii="TH SarabunPSK" w:hAnsi="TH SarabunPSK" w:cs="TH SarabunPSK" w:hint="cs"/>
          <w:sz w:val="32"/>
          <w:szCs w:val="32"/>
          <w:cs/>
        </w:rPr>
        <w:tab/>
      </w:r>
      <w:r w:rsidR="00273EB0" w:rsidRPr="003A3D7B">
        <w:rPr>
          <w:rFonts w:ascii="TH SarabunPSK" w:hAnsi="TH SarabunPSK" w:cs="TH SarabunPSK" w:hint="cs"/>
          <w:sz w:val="32"/>
          <w:szCs w:val="32"/>
          <w:cs/>
        </w:rPr>
        <w:tab/>
        <w:t>โครงการประเมินเทคโนโลยีและนโยบายด้านสุขภาพ</w:t>
      </w:r>
    </w:p>
    <w:p w:rsidR="00273EB0" w:rsidRPr="003A3D7B" w:rsidRDefault="00273EB0" w:rsidP="00273EB0">
      <w:pPr>
        <w:tabs>
          <w:tab w:val="left" w:pos="2835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3A3D7B">
        <w:rPr>
          <w:rFonts w:ascii="TH SarabunPSK" w:hAnsi="TH SarabunPSK" w:cs="TH SarabunPSK" w:hint="cs"/>
          <w:sz w:val="32"/>
          <w:szCs w:val="32"/>
          <w:cs/>
        </w:rPr>
        <w:t>1</w:t>
      </w:r>
      <w:r w:rsidR="00D32770">
        <w:rPr>
          <w:rFonts w:ascii="TH SarabunPSK" w:hAnsi="TH SarabunPSK" w:cs="TH SarabunPSK" w:hint="cs"/>
          <w:sz w:val="32"/>
          <w:szCs w:val="32"/>
          <w:cs/>
        </w:rPr>
        <w:t>4</w:t>
      </w:r>
      <w:r w:rsidRPr="003A3D7B">
        <w:rPr>
          <w:rFonts w:ascii="TH SarabunPSK" w:hAnsi="TH SarabunPSK" w:cs="TH SarabunPSK" w:hint="cs"/>
          <w:sz w:val="32"/>
          <w:szCs w:val="32"/>
          <w:cs/>
        </w:rPr>
        <w:t>. นายกิตติพงษ์</w:t>
      </w:r>
      <w:r w:rsidR="00BC6FFF">
        <w:rPr>
          <w:rFonts w:ascii="TH SarabunPSK" w:hAnsi="TH SarabunPSK" w:cs="TH SarabunPSK"/>
          <w:sz w:val="32"/>
          <w:szCs w:val="32"/>
        </w:rPr>
        <w:t xml:space="preserve"> </w:t>
      </w:r>
      <w:r w:rsidRPr="003A3D7B">
        <w:rPr>
          <w:rFonts w:ascii="TH SarabunPSK" w:hAnsi="TH SarabunPSK" w:cs="TH SarabunPSK" w:hint="cs"/>
          <w:sz w:val="32"/>
          <w:szCs w:val="32"/>
          <w:cs/>
        </w:rPr>
        <w:t>ธิบูรณ์บุญ</w:t>
      </w:r>
      <w:r w:rsidRPr="003A3D7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A3D7B">
        <w:rPr>
          <w:rFonts w:ascii="TH SarabunPSK" w:hAnsi="TH SarabunPSK" w:cs="TH SarabunPSK" w:hint="cs"/>
          <w:sz w:val="32"/>
          <w:szCs w:val="32"/>
          <w:cs/>
        </w:rPr>
        <w:tab/>
        <w:t>โครงการประเมินเทคโนโลยีและนโยบายด้านสุขภาพ</w:t>
      </w:r>
    </w:p>
    <w:p w:rsidR="00273EB0" w:rsidRPr="003A3D7B" w:rsidRDefault="00D32770" w:rsidP="00273EB0">
      <w:pPr>
        <w:tabs>
          <w:tab w:val="left" w:pos="2835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="00273EB0" w:rsidRPr="003A3D7B">
        <w:rPr>
          <w:rFonts w:ascii="TH SarabunPSK" w:hAnsi="TH SarabunPSK" w:cs="TH SarabunPSK" w:hint="cs"/>
          <w:sz w:val="32"/>
          <w:szCs w:val="32"/>
          <w:cs/>
        </w:rPr>
        <w:t>.</w:t>
      </w:r>
      <w:r w:rsidR="00273E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6FFF">
        <w:rPr>
          <w:rFonts w:ascii="TH SarabunPSK" w:hAnsi="TH SarabunPSK" w:cs="TH SarabunPSK" w:hint="cs"/>
          <w:sz w:val="32"/>
          <w:szCs w:val="32"/>
          <w:cs/>
        </w:rPr>
        <w:t>ภญ.</w:t>
      </w:r>
      <w:r w:rsidR="00273EB0">
        <w:rPr>
          <w:rFonts w:ascii="TH SarabunPSK" w:hAnsi="TH SarabunPSK" w:cs="TH SarabunPSK" w:hint="cs"/>
          <w:sz w:val="32"/>
          <w:szCs w:val="32"/>
          <w:cs/>
        </w:rPr>
        <w:t>ธนพร บุษบาวิไล</w:t>
      </w:r>
      <w:r w:rsidR="00273EB0" w:rsidRPr="003A3D7B">
        <w:rPr>
          <w:rFonts w:ascii="TH SarabunPSK" w:hAnsi="TH SarabunPSK" w:cs="TH SarabunPSK" w:hint="cs"/>
          <w:sz w:val="32"/>
          <w:szCs w:val="32"/>
          <w:cs/>
        </w:rPr>
        <w:tab/>
      </w:r>
      <w:r w:rsidR="00273EB0">
        <w:rPr>
          <w:rFonts w:ascii="TH SarabunPSK" w:hAnsi="TH SarabunPSK" w:cs="TH SarabunPSK" w:hint="cs"/>
          <w:sz w:val="32"/>
          <w:szCs w:val="32"/>
          <w:cs/>
        </w:rPr>
        <w:tab/>
      </w:r>
      <w:r w:rsidR="00273EB0" w:rsidRPr="003A3D7B">
        <w:rPr>
          <w:rFonts w:ascii="TH SarabunPSK" w:hAnsi="TH SarabunPSK" w:cs="TH SarabunPSK" w:hint="cs"/>
          <w:sz w:val="32"/>
          <w:szCs w:val="32"/>
          <w:cs/>
        </w:rPr>
        <w:tab/>
        <w:t>โครงการประเมินเทคโนโลยีและนโยบายด้านสุขภาพ</w:t>
      </w:r>
    </w:p>
    <w:p w:rsidR="00273EB0" w:rsidRDefault="00273EB0" w:rsidP="00273EB0">
      <w:pPr>
        <w:jc w:val="center"/>
        <w:rPr>
          <w:rFonts w:ascii="TH SarabunPSK" w:hAnsi="TH SarabunPSK" w:cs="TH SarabunPSK"/>
          <w:sz w:val="32"/>
          <w:szCs w:val="32"/>
          <w:highlight w:val="yellow"/>
        </w:rPr>
      </w:pPr>
    </w:p>
    <w:p w:rsidR="00273EB0" w:rsidRDefault="00273EB0" w:rsidP="00273EB0">
      <w:pPr>
        <w:jc w:val="center"/>
        <w:rPr>
          <w:rFonts w:ascii="TH SarabunPSK" w:hAnsi="TH SarabunPSK" w:cs="TH SarabunPSK"/>
          <w:sz w:val="32"/>
          <w:szCs w:val="32"/>
          <w:highlight w:val="yellow"/>
        </w:rPr>
      </w:pPr>
    </w:p>
    <w:p w:rsidR="00273EB0" w:rsidRDefault="00273EB0" w:rsidP="00273EB0">
      <w:pPr>
        <w:jc w:val="center"/>
        <w:rPr>
          <w:rFonts w:ascii="TH SarabunPSK" w:hAnsi="TH SarabunPSK" w:cs="TH SarabunPSK"/>
          <w:sz w:val="32"/>
          <w:szCs w:val="32"/>
          <w:highlight w:val="yellow"/>
        </w:rPr>
      </w:pPr>
    </w:p>
    <w:p w:rsidR="00273EB0" w:rsidRDefault="00273EB0" w:rsidP="00273EB0">
      <w:pPr>
        <w:jc w:val="center"/>
        <w:rPr>
          <w:rFonts w:ascii="TH SarabunPSK" w:hAnsi="TH SarabunPSK" w:cs="TH SarabunPSK"/>
          <w:sz w:val="32"/>
          <w:szCs w:val="32"/>
          <w:highlight w:val="yellow"/>
        </w:rPr>
      </w:pPr>
    </w:p>
    <w:p w:rsidR="00B758B7" w:rsidRDefault="00273EB0" w:rsidP="00B758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159DE">
        <w:rPr>
          <w:rFonts w:ascii="TH SarabunPSK" w:hAnsi="TH SarabunPSK" w:cs="TH SarabunPSK" w:hint="cs"/>
          <w:sz w:val="32"/>
          <w:szCs w:val="32"/>
          <w:cs/>
        </w:rPr>
        <w:lastRenderedPageBreak/>
        <w:t>เริ่มประชุมเวลา 13.</w:t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Pr="00E159DE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:rsidR="00B758B7" w:rsidRDefault="00B765E4" w:rsidP="00B758B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B5C7C">
        <w:rPr>
          <w:rFonts w:ascii="TH SarabunPSK" w:hAnsi="TH SarabunPSK" w:cs="TH SarabunPSK"/>
          <w:sz w:val="32"/>
          <w:szCs w:val="32"/>
          <w:cs/>
        </w:rPr>
        <w:t>นักวิจัย นำเสนอ</w:t>
      </w:r>
      <w:r w:rsidR="00E82509">
        <w:rPr>
          <w:rFonts w:ascii="TH SarabunPSK" w:hAnsi="TH SarabunPSK" w:cs="TH SarabunPSK" w:hint="cs"/>
          <w:sz w:val="32"/>
          <w:szCs w:val="32"/>
          <w:cs/>
        </w:rPr>
        <w:t>ที่มาของโครงการวิจัยดังนี้</w:t>
      </w:r>
      <w:r w:rsidR="00F7131B">
        <w:rPr>
          <w:rFonts w:ascii="TH SarabunPSK" w:hAnsi="TH SarabunPSK" w:cs="TH SarabunPSK" w:hint="cs"/>
          <w:sz w:val="32"/>
          <w:szCs w:val="32"/>
          <w:cs/>
        </w:rPr>
        <w:t xml:space="preserve"> โครงการประเมินเทคโนโลยีและนโยบายด้านสุขภาพ </w:t>
      </w:r>
      <w:r w:rsidR="00F7131B">
        <w:rPr>
          <w:rFonts w:ascii="TH SarabunPSK" w:hAnsi="TH SarabunPSK" w:cs="TH SarabunPSK"/>
          <w:sz w:val="32"/>
          <w:szCs w:val="32"/>
        </w:rPr>
        <w:t>(HITAP)</w:t>
      </w:r>
      <w:r w:rsidR="00F7131B" w:rsidRPr="00A71BE0">
        <w:rPr>
          <w:rFonts w:ascii="TH SarabunPSK" w:hAnsi="TH SarabunPSK" w:cs="TH SarabunPSK" w:hint="cs"/>
          <w:sz w:val="32"/>
          <w:szCs w:val="32"/>
          <w:cs/>
        </w:rPr>
        <w:t>ได้รับมอบหมายจาก</w:t>
      </w:r>
      <w:r w:rsidR="00F7131B" w:rsidRPr="00A71BE0">
        <w:rPr>
          <w:rFonts w:ascii="TH SarabunPSK" w:hAnsi="TH SarabunPSK" w:cs="TH SarabunPSK"/>
          <w:sz w:val="32"/>
          <w:szCs w:val="32"/>
          <w:cs/>
        </w:rPr>
        <w:t>จากคณะอนุกรรมการพัฒนาชุดสิทธิประโยชน์</w:t>
      </w:r>
      <w:r w:rsidR="00E82509">
        <w:rPr>
          <w:rFonts w:ascii="TH SarabunPSK" w:hAnsi="TH SarabunPSK" w:cs="TH SarabunPSK" w:hint="cs"/>
          <w:sz w:val="32"/>
          <w:szCs w:val="32"/>
          <w:cs/>
        </w:rPr>
        <w:t>และระบบบริการใน</w:t>
      </w:r>
      <w:r w:rsidR="00F7131B" w:rsidRPr="00A71BE0">
        <w:rPr>
          <w:rFonts w:ascii="TH SarabunPSK" w:hAnsi="TH SarabunPSK" w:cs="TH SarabunPSK"/>
          <w:sz w:val="32"/>
          <w:szCs w:val="32"/>
          <w:cs/>
        </w:rPr>
        <w:t>ระบบหลักประกันสุขภาพถ้วนหน้าและ</w:t>
      </w:r>
      <w:r w:rsidR="00F7131B" w:rsidRPr="00A71BE0">
        <w:rPr>
          <w:rFonts w:ascii="TH SarabunPSK" w:hAnsi="TH SarabunPSK" w:cs="TH SarabunPSK" w:hint="cs"/>
          <w:sz w:val="32"/>
          <w:szCs w:val="32"/>
          <w:cs/>
        </w:rPr>
        <w:t>คณะทำงานด้านเศรษฐศาสตร์สาธารณสุขภายใต้</w:t>
      </w:r>
      <w:r w:rsidR="00F7131B" w:rsidRPr="00A71BE0">
        <w:rPr>
          <w:rFonts w:ascii="TH SarabunPSK" w:hAnsi="TH SarabunPSK" w:cs="TH SarabunPSK"/>
          <w:sz w:val="32"/>
          <w:szCs w:val="32"/>
          <w:cs/>
        </w:rPr>
        <w:t>คณะอนุกรรมการพัฒนาบัญชียาหลักแห่งชาติ</w:t>
      </w:r>
      <w:r w:rsidR="00F7131B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F7131B" w:rsidRPr="00A71BE0">
        <w:rPr>
          <w:rFonts w:ascii="TH SarabunPSK" w:hAnsi="TH SarabunPSK" w:cs="TH SarabunPSK" w:hint="cs"/>
          <w:sz w:val="32"/>
          <w:szCs w:val="32"/>
          <w:cs/>
        </w:rPr>
        <w:t>ดำเนินโครงการวิจัยเรื่องการประเมินความคุ้มค่าและผลกระทบด้านงบประมาณของการ</w:t>
      </w:r>
      <w:r w:rsidR="00F7131B" w:rsidRPr="00A71BE0">
        <w:rPr>
          <w:rFonts w:ascii="TH SarabunPSK" w:hAnsi="TH SarabunPSK" w:cs="TH SarabunPSK"/>
          <w:sz w:val="32"/>
          <w:szCs w:val="32"/>
          <w:cs/>
        </w:rPr>
        <w:t>รักษาผู้ป่วยโรคพันธุกรรมเมตาบอลิกแอลเอสดี</w:t>
      </w:r>
      <w:r w:rsidR="00E825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2509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B51B39">
        <w:rPr>
          <w:rFonts w:ascii="TH SarabunPSK" w:hAnsi="TH SarabunPSK" w:cs="TH SarabunPSK"/>
          <w:sz w:val="32"/>
          <w:szCs w:val="32"/>
        </w:rPr>
        <w:t>Lysosomal</w:t>
      </w:r>
      <w:proofErr w:type="spellEnd"/>
      <w:r w:rsidR="00B51B39">
        <w:rPr>
          <w:rFonts w:ascii="TH SarabunPSK" w:hAnsi="TH SarabunPSK" w:cs="TH SarabunPSK"/>
          <w:sz w:val="32"/>
          <w:szCs w:val="32"/>
        </w:rPr>
        <w:t xml:space="preserve"> storage disorder</w:t>
      </w:r>
      <w:r w:rsidR="00E8250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7131B" w:rsidRPr="00A71BE0">
        <w:rPr>
          <w:rFonts w:ascii="TH SarabunPSK" w:hAnsi="TH SarabunPSK" w:cs="TH SarabunPSK"/>
          <w:sz w:val="32"/>
          <w:szCs w:val="32"/>
          <w:cs/>
        </w:rPr>
        <w:t>เพื่อนำข้อมูลจากการศึกษามาประกอบการพิจารณาตัดสินใจบรรจุ</w:t>
      </w:r>
      <w:r w:rsidR="00F7131B" w:rsidRPr="00A71BE0">
        <w:rPr>
          <w:rFonts w:ascii="TH SarabunPSK" w:hAnsi="TH SarabunPSK" w:cs="TH SarabunPSK" w:hint="cs"/>
          <w:sz w:val="32"/>
          <w:szCs w:val="32"/>
          <w:cs/>
        </w:rPr>
        <w:t>การรักษา</w:t>
      </w:r>
      <w:r w:rsidR="00F7131B" w:rsidRPr="00A71BE0">
        <w:rPr>
          <w:rFonts w:ascii="TH SarabunPSK" w:hAnsi="TH SarabunPSK" w:cs="TH SarabunPSK"/>
          <w:sz w:val="32"/>
          <w:szCs w:val="32"/>
          <w:cs/>
        </w:rPr>
        <w:t>ดังกล่าวอยู่ในชุดสิทธิประโยชน์ของ</w:t>
      </w:r>
      <w:r w:rsidR="00E82509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F7131B" w:rsidRPr="00A71BE0">
        <w:rPr>
          <w:rFonts w:ascii="TH SarabunPSK" w:hAnsi="TH SarabunPSK" w:cs="TH SarabunPSK"/>
          <w:sz w:val="32"/>
          <w:szCs w:val="32"/>
          <w:cs/>
        </w:rPr>
        <w:t>หลักประกันสุขภาพถ้วนหน้า</w:t>
      </w:r>
      <w:r w:rsidR="00F7131B" w:rsidRPr="00A71BE0">
        <w:rPr>
          <w:rFonts w:ascii="TH SarabunPSK" w:hAnsi="TH SarabunPSK" w:cs="TH SarabunPSK" w:hint="cs"/>
          <w:sz w:val="32"/>
          <w:szCs w:val="32"/>
          <w:cs/>
        </w:rPr>
        <w:t>และบัญชียาหลักแห่งชาติ</w:t>
      </w:r>
    </w:p>
    <w:p w:rsidR="00B758B7" w:rsidRDefault="00F7131B" w:rsidP="00B758B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ชุมผู้เชี่ยวชาญครั้งนี้มีวัตถุประสงค์เพื่อทราบสถานการณ์ปัจจุบันของโรคและการรักษาผู้ป่วยโรคพันธุกรรมเมตาบ</w:t>
      </w:r>
      <w:r w:rsidR="00E82509"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ลิกแอลเอสดี และเพื่อกำหนดขอบเขตคำถามงานวิจัยและ</w:t>
      </w:r>
      <w:r w:rsidR="00E82509">
        <w:rPr>
          <w:rFonts w:ascii="TH SarabunPSK" w:hAnsi="TH SarabunPSK" w:cs="TH SarabunPSK" w:hint="cs"/>
          <w:sz w:val="32"/>
          <w:szCs w:val="32"/>
          <w:cs/>
        </w:rPr>
        <w:t>ให้ข้อเสนอแนะต่อ</w:t>
      </w:r>
      <w:r>
        <w:rPr>
          <w:rFonts w:ascii="TH SarabunPSK" w:hAnsi="TH SarabunPSK" w:cs="TH SarabunPSK" w:hint="cs"/>
          <w:sz w:val="32"/>
          <w:szCs w:val="32"/>
          <w:cs/>
        </w:rPr>
        <w:t>โครงร่างงานวิจัย</w:t>
      </w:r>
    </w:p>
    <w:p w:rsidR="00B758B7" w:rsidRDefault="00F7131B" w:rsidP="00B758B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ผู้เชี่ยวชาญให้ความเห็นว่าโรค</w:t>
      </w:r>
      <w:r w:rsidR="00B51B39">
        <w:rPr>
          <w:rFonts w:ascii="TH SarabunPSK" w:hAnsi="TH SarabunPSK" w:cs="TH SarabunPSK" w:hint="cs"/>
          <w:sz w:val="32"/>
          <w:szCs w:val="32"/>
          <w:cs/>
        </w:rPr>
        <w:t>พันธุกรรมเมตาบอลิก</w:t>
      </w:r>
      <w:r w:rsidR="00E82509">
        <w:rPr>
          <w:rFonts w:ascii="TH SarabunPSK" w:hAnsi="TH SarabunPSK" w:cs="TH SarabunPSK" w:hint="cs"/>
          <w:sz w:val="32"/>
          <w:szCs w:val="32"/>
          <w:cs/>
        </w:rPr>
        <w:t xml:space="preserve"> กลุ่มที่มีความผิดปกติของ</w:t>
      </w:r>
      <w:r w:rsidR="00B51B39">
        <w:rPr>
          <w:rFonts w:ascii="TH SarabunPSK" w:hAnsi="TH SarabunPSK" w:cs="TH SarabunPSK" w:hint="cs"/>
          <w:sz w:val="32"/>
          <w:szCs w:val="32"/>
          <w:cs/>
        </w:rPr>
        <w:t>สารโมเลกุใหญ่</w:t>
      </w:r>
      <w:r>
        <w:rPr>
          <w:rFonts w:ascii="TH SarabunPSK" w:hAnsi="TH SarabunPSK" w:cs="TH SarabunPSK" w:hint="cs"/>
          <w:sz w:val="32"/>
          <w:szCs w:val="32"/>
          <w:cs/>
        </w:rPr>
        <w:t>จัดเป็นโรคที่พบได้น้อย ในขณะที่กลุ่ม</w:t>
      </w:r>
      <w:r w:rsidR="00B51B39">
        <w:rPr>
          <w:rFonts w:ascii="TH SarabunPSK" w:hAnsi="TH SarabunPSK" w:cs="TH SarabunPSK" w:hint="cs"/>
          <w:sz w:val="32"/>
          <w:szCs w:val="32"/>
          <w:cs/>
        </w:rPr>
        <w:t>ที่มีความผิดปกติของสารโมเลกุลเล็ก</w:t>
      </w:r>
      <w:r w:rsidR="00CC0754">
        <w:rPr>
          <w:rFonts w:ascii="TH SarabunPSK" w:hAnsi="TH SarabunPSK" w:cs="TH SarabunPSK" w:hint="cs"/>
          <w:sz w:val="32"/>
          <w:szCs w:val="32"/>
          <w:cs/>
        </w:rPr>
        <w:t>มีจำนวนผู้ป่วยมากกว่า การรักษาถูก</w:t>
      </w:r>
      <w:r w:rsidR="00E82509">
        <w:rPr>
          <w:rFonts w:ascii="TH SarabunPSK" w:hAnsi="TH SarabunPSK" w:cs="TH SarabunPSK" w:hint="cs"/>
          <w:sz w:val="32"/>
          <w:szCs w:val="32"/>
          <w:cs/>
        </w:rPr>
        <w:t>กว่าและ</w:t>
      </w:r>
      <w:r w:rsidR="00CC0754">
        <w:rPr>
          <w:rFonts w:ascii="TH SarabunPSK" w:hAnsi="TH SarabunPSK" w:cs="TH SarabunPSK" w:hint="cs"/>
          <w:sz w:val="32"/>
          <w:szCs w:val="32"/>
          <w:cs/>
        </w:rPr>
        <w:t>ได้ผลดี</w:t>
      </w:r>
      <w:r w:rsidR="00E82509">
        <w:rPr>
          <w:rFonts w:ascii="TH SarabunPSK" w:hAnsi="TH SarabunPSK" w:cs="TH SarabunPSK" w:hint="cs"/>
          <w:sz w:val="32"/>
          <w:szCs w:val="32"/>
          <w:cs/>
        </w:rPr>
        <w:t>กว่า ซึ่ง</w:t>
      </w:r>
      <w:r>
        <w:rPr>
          <w:rFonts w:ascii="TH SarabunPSK" w:hAnsi="TH SarabunPSK" w:cs="TH SarabunPSK" w:hint="cs"/>
          <w:sz w:val="32"/>
          <w:szCs w:val="32"/>
          <w:cs/>
        </w:rPr>
        <w:t>ผู้เชี่ยวชาญเสนอว่าควรทำการศึกษา</w:t>
      </w:r>
      <w:r w:rsidR="00E82509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การรักษาโรคกลุ่มที่เรียกว่า </w:t>
      </w:r>
      <w:r>
        <w:rPr>
          <w:rFonts w:ascii="TH SarabunPSK" w:hAnsi="TH SarabunPSK" w:cs="TH SarabunPSK"/>
          <w:sz w:val="32"/>
          <w:szCs w:val="32"/>
        </w:rPr>
        <w:t>Inborn Error Metabolism</w:t>
      </w:r>
      <w:r w:rsidR="00E82509">
        <w:rPr>
          <w:rFonts w:ascii="TH SarabunPSK" w:hAnsi="TH SarabunPSK" w:cs="TH SarabunPSK" w:hint="cs"/>
          <w:sz w:val="32"/>
          <w:szCs w:val="32"/>
          <w:cs/>
        </w:rPr>
        <w:t xml:space="preserve"> กลุ่มที่มีความผิดปกติของ</w:t>
      </w:r>
      <w:r w:rsidR="00B51B39">
        <w:rPr>
          <w:rFonts w:ascii="TH SarabunPSK" w:hAnsi="TH SarabunPSK" w:cs="TH SarabunPSK" w:hint="cs"/>
          <w:sz w:val="32"/>
          <w:szCs w:val="32"/>
          <w:cs/>
        </w:rPr>
        <w:t>สารโมเลกุลเล็ก</w:t>
      </w:r>
    </w:p>
    <w:p w:rsidR="0052206E" w:rsidRDefault="00CC07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ทีมวิจัยชี้แจงว่า คณะอนุกรรมการพัฒนาบัญชียาหลักแห่งชาติกำหนดให้</w:t>
      </w:r>
      <w:r>
        <w:rPr>
          <w:rFonts w:ascii="TH SarabunPSK" w:hAnsi="TH SarabunPSK" w:cs="TH SarabunPSK"/>
          <w:sz w:val="32"/>
          <w:szCs w:val="32"/>
        </w:rPr>
        <w:t xml:space="preserve"> HITAP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ทำการประเมินความคุ้มค่าของเอนไซม์</w:t>
      </w:r>
      <w:r w:rsidR="00E825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Imiglucerase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ที่ใช้รักษาโรค</w:t>
      </w:r>
      <w:r w:rsidR="00E8250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Gaucher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ซึ่งจัดเป็นโรคในกลุ่ม </w:t>
      </w:r>
      <w:r w:rsidR="00E82509">
        <w:rPr>
          <w:rFonts w:ascii="TH SarabunPSK" w:hAnsi="TH SarabunPSK" w:cs="TH SarabunPSK"/>
          <w:sz w:val="32"/>
          <w:szCs w:val="32"/>
        </w:rPr>
        <w:t>Inborn Error Metabolism</w:t>
      </w:r>
      <w:r w:rsidR="00CA55B0">
        <w:rPr>
          <w:rFonts w:ascii="TH SarabunPSK" w:hAnsi="TH SarabunPSK" w:cs="TH SarabunPSK" w:hint="cs"/>
          <w:sz w:val="32"/>
          <w:szCs w:val="32"/>
          <w:cs/>
        </w:rPr>
        <w:t xml:space="preserve"> กลุ่มที่มีความผิดปกติของสารโมเลกุลใหญ่ </w:t>
      </w:r>
      <w:r>
        <w:rPr>
          <w:rFonts w:ascii="TH SarabunPSK" w:hAnsi="TH SarabunPSK" w:cs="TH SarabunPSK" w:hint="cs"/>
          <w:sz w:val="32"/>
          <w:szCs w:val="32"/>
          <w:cs/>
        </w:rPr>
        <w:t>จึงไม่สามารถเปลี่ยนขอบเขตงานวิจัยได้ แต่สำหรับงานวิจัย</w:t>
      </w:r>
      <w:r w:rsidR="00E82509">
        <w:rPr>
          <w:rFonts w:ascii="TH SarabunPSK" w:hAnsi="TH SarabunPSK" w:cs="TH SarabunPSK" w:hint="cs"/>
          <w:sz w:val="32"/>
          <w:szCs w:val="32"/>
          <w:cs/>
        </w:rPr>
        <w:t>ที่จะเสนอต่อคณะอนุกรรมการ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พัฒนาชุดสิทธิประโยชน์</w:t>
      </w:r>
      <w:r w:rsidR="00E82509">
        <w:rPr>
          <w:rFonts w:ascii="TH SarabunPSK" w:hAnsi="TH SarabunPSK" w:cs="TH SarabunPSK" w:hint="cs"/>
          <w:sz w:val="32"/>
          <w:szCs w:val="32"/>
          <w:cs/>
        </w:rPr>
        <w:t>และระบบบริการของ</w:t>
      </w:r>
      <w:r>
        <w:rPr>
          <w:rFonts w:ascii="TH SarabunPSK" w:hAnsi="TH SarabunPSK" w:cs="TH SarabunPSK" w:hint="cs"/>
          <w:sz w:val="32"/>
          <w:szCs w:val="32"/>
          <w:cs/>
        </w:rPr>
        <w:t>หลักประกันสุขภาพถ้วนหน้า สามารถเปลี่ยนแปลงขอบเขตงานวิจัยได้หากผู้เชี่ยวชาญมีความเห็นว่าโรคกลุ่ม</w:t>
      </w:r>
      <w:r>
        <w:rPr>
          <w:rFonts w:ascii="TH SarabunPSK" w:hAnsi="TH SarabunPSK" w:cs="TH SarabunPSK"/>
          <w:sz w:val="32"/>
          <w:szCs w:val="32"/>
        </w:rPr>
        <w:t xml:space="preserve"> Inborn Error Metabolism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55B0">
        <w:rPr>
          <w:rFonts w:ascii="TH SarabunPSK" w:hAnsi="TH SarabunPSK" w:cs="TH SarabunPSK" w:hint="cs"/>
          <w:sz w:val="32"/>
          <w:szCs w:val="32"/>
          <w:cs/>
        </w:rPr>
        <w:t>กลุ่มที่มีความผิดปกติของสารโมเลกุลเล็ก</w:t>
      </w:r>
      <w:r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="00735E19">
        <w:rPr>
          <w:rFonts w:ascii="TH SarabunPSK" w:hAnsi="TH SarabunPSK" w:cs="TH SarabunPSK" w:hint="cs"/>
          <w:sz w:val="32"/>
          <w:szCs w:val="32"/>
          <w:cs/>
        </w:rPr>
        <w:t>จำเป็นที่ต้องศึกษาวิจัย</w:t>
      </w:r>
      <w:r w:rsidR="00735E19" w:rsidDel="00735E19">
        <w:rPr>
          <w:rFonts w:ascii="TH SarabunPSK" w:hAnsi="TH SarabunPSK" w:cs="TH SarabunPSK"/>
          <w:sz w:val="32"/>
          <w:szCs w:val="32"/>
        </w:rPr>
        <w:t xml:space="preserve"> </w:t>
      </w:r>
    </w:p>
    <w:p w:rsidR="00B758B7" w:rsidRDefault="00ED0BF2" w:rsidP="00B758B7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ผู้เชี่ยวชาญอภิปรายและเสนอแนะว่า</w:t>
      </w:r>
      <w:r w:rsidR="00735E19">
        <w:rPr>
          <w:rFonts w:ascii="TH SarabunPSK" w:hAnsi="TH SarabunPSK" w:cs="TH SarabunPSK" w:hint="cs"/>
          <w:sz w:val="32"/>
          <w:szCs w:val="32"/>
          <w:cs/>
        </w:rPr>
        <w:t xml:space="preserve">โรคพันธุกรรมเมตาบอลิกแอลเอสดี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ที่ควรวิจัยคือ โรค </w:t>
      </w:r>
      <w:proofErr w:type="spellStart"/>
      <w:r>
        <w:rPr>
          <w:rFonts w:ascii="TH SarabunPSK" w:hAnsi="TH SarabunPSK" w:cs="TH SarabunPSK"/>
          <w:sz w:val="32"/>
          <w:szCs w:val="32"/>
        </w:rPr>
        <w:t>Gaucher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ชนิดที่ 1 โรค</w:t>
      </w:r>
      <w:r w:rsidR="00735E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Pompe</w:t>
      </w:r>
      <w:proofErr w:type="spellEnd"/>
      <w:r w:rsidR="00735E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0320">
        <w:rPr>
          <w:rFonts w:ascii="TH SarabunPSK" w:hAnsi="TH SarabunPSK" w:cs="TH SarabunPSK" w:hint="cs"/>
          <w:sz w:val="32"/>
          <w:szCs w:val="32"/>
          <w:cs/>
        </w:rPr>
        <w:t xml:space="preserve">ชนิดที่เป็นในผู้ใหญ่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MPS </w:t>
      </w:r>
      <w:r>
        <w:rPr>
          <w:rFonts w:ascii="TH SarabunPSK" w:hAnsi="TH SarabunPSK" w:cs="TH SarabunPSK" w:hint="cs"/>
          <w:sz w:val="32"/>
          <w:szCs w:val="32"/>
          <w:cs/>
        </w:rPr>
        <w:t>ชนิดที่</w:t>
      </w:r>
      <w:r>
        <w:rPr>
          <w:rFonts w:ascii="TH SarabunPSK" w:hAnsi="TH SarabunPSK" w:cs="TH SarabunPSK"/>
          <w:sz w:val="32"/>
          <w:szCs w:val="32"/>
        </w:rPr>
        <w:t xml:space="preserve"> 6</w:t>
      </w:r>
      <w:r w:rsidR="00735E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ซึ่งนักวิจัยมีความเห็นตรงกัน ว่าควรทำการประเมินความคุ้มค่าของการรักษาโรค </w:t>
      </w:r>
      <w:proofErr w:type="spellStart"/>
      <w:r>
        <w:rPr>
          <w:rFonts w:ascii="TH SarabunPSK" w:hAnsi="TH SarabunPSK" w:cs="TH SarabunPSK"/>
          <w:sz w:val="32"/>
          <w:szCs w:val="32"/>
        </w:rPr>
        <w:t>Gaucher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ชนิดที่ 1สำหรับโรค </w:t>
      </w:r>
      <w:proofErr w:type="spellStart"/>
      <w:r>
        <w:rPr>
          <w:rFonts w:ascii="TH SarabunPSK" w:hAnsi="TH SarabunPSK" w:cs="TH SarabunPSK"/>
          <w:sz w:val="32"/>
          <w:szCs w:val="32"/>
        </w:rPr>
        <w:t>Pompe</w:t>
      </w:r>
      <w:proofErr w:type="spellEnd"/>
      <w:r w:rsidR="00471B6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MPS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ชนิดที่ 6 จะได้หารือภายในทีมวิจัยว่าจะสามารถทำการศึกษาเพิ่มได้อีก 2 โรคหรือไม่ </w:t>
      </w:r>
    </w:p>
    <w:p w:rsidR="00B758B7" w:rsidRDefault="00ED0BF2" w:rsidP="00B758B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A55B0">
        <w:rPr>
          <w:rFonts w:ascii="TH SarabunPSK" w:hAnsi="TH SarabunPSK" w:cs="TH SarabunPSK" w:hint="cs"/>
          <w:sz w:val="32"/>
          <w:szCs w:val="32"/>
          <w:cs/>
        </w:rPr>
        <w:t>ผู้เชี่ยวชาญให้ข้อมูลเกี่ยวกับผู้ป่วยที่ได้รับการรักษาด้วยโรค</w:t>
      </w:r>
      <w:r w:rsidR="00471B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CA55B0">
        <w:rPr>
          <w:rFonts w:ascii="TH SarabunPSK" w:hAnsi="TH SarabunPSK" w:cs="TH SarabunPSK"/>
          <w:sz w:val="32"/>
          <w:szCs w:val="32"/>
        </w:rPr>
        <w:t>Gaucher</w:t>
      </w:r>
      <w:proofErr w:type="spellEnd"/>
      <w:r w:rsidR="00471B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55B0">
        <w:rPr>
          <w:rFonts w:ascii="TH SarabunPSK" w:hAnsi="TH SarabunPSK" w:cs="TH SarabunPSK" w:hint="cs"/>
          <w:sz w:val="32"/>
          <w:szCs w:val="32"/>
          <w:cs/>
        </w:rPr>
        <w:t>และวิธีการรักษาที่ใช้ในปัจจุบัน ซึ่งได้แก่ การรักษา</w:t>
      </w:r>
      <w:r w:rsidR="00B758B7" w:rsidRPr="00CA55B0">
        <w:rPr>
          <w:rFonts w:ascii="TH SarabunPSK" w:hAnsi="TH SarabunPSK" w:cs="TH SarabunPSK"/>
          <w:sz w:val="32"/>
          <w:szCs w:val="32"/>
          <w:cs/>
        </w:rPr>
        <w:t>แบบประคับประคอง</w:t>
      </w:r>
      <w:r w:rsidRPr="00CA55B0">
        <w:rPr>
          <w:rFonts w:ascii="TH SarabunPSK" w:hAnsi="TH SarabunPSK" w:cs="TH SarabunPSK" w:hint="cs"/>
          <w:sz w:val="32"/>
          <w:szCs w:val="32"/>
          <w:cs/>
        </w:rPr>
        <w:t xml:space="preserve"> การให้เอนไซม์ </w:t>
      </w:r>
      <w:proofErr w:type="spellStart"/>
      <w:r w:rsidRPr="00CA55B0">
        <w:rPr>
          <w:rFonts w:ascii="TH SarabunPSK" w:hAnsi="TH SarabunPSK" w:cs="TH SarabunPSK"/>
          <w:sz w:val="32"/>
          <w:szCs w:val="32"/>
        </w:rPr>
        <w:t>imiglucerase</w:t>
      </w:r>
      <w:proofErr w:type="spellEnd"/>
      <w:r w:rsidR="00FB0320" w:rsidRPr="00CA55B0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A573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7F31" w:rsidRPr="00CA55B0">
        <w:rPr>
          <w:rFonts w:ascii="TH SarabunPSK" w:hAnsi="TH SarabunPSK" w:cs="TH SarabunPSK" w:hint="cs"/>
          <w:sz w:val="32"/>
          <w:szCs w:val="32"/>
          <w:cs/>
        </w:rPr>
        <w:t>1-2 ปีมา</w:t>
      </w:r>
      <w:r w:rsidR="00FB0320" w:rsidRPr="00CA55B0">
        <w:rPr>
          <w:rFonts w:ascii="TH SarabunPSK" w:hAnsi="TH SarabunPSK" w:cs="TH SarabunPSK" w:hint="cs"/>
          <w:sz w:val="32"/>
          <w:szCs w:val="32"/>
          <w:cs/>
        </w:rPr>
        <w:t xml:space="preserve">นี้เริ่มมีการใช้ยา </w:t>
      </w:r>
      <w:proofErr w:type="spellStart"/>
      <w:proofErr w:type="gramStart"/>
      <w:r w:rsidR="00FB0320" w:rsidRPr="00CA55B0">
        <w:rPr>
          <w:rFonts w:ascii="TH SarabunPSK" w:hAnsi="TH SarabunPSK" w:cs="TH SarabunPSK"/>
          <w:sz w:val="32"/>
          <w:szCs w:val="32"/>
        </w:rPr>
        <w:t>Velaglucerasealfa</w:t>
      </w:r>
      <w:proofErr w:type="spellEnd"/>
      <w:r w:rsidR="00FB0320" w:rsidRPr="00CA55B0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FB0320" w:rsidRPr="00CA55B0">
        <w:rPr>
          <w:rFonts w:ascii="TH SarabunPSK" w:hAnsi="TH SarabunPSK" w:cs="TH SarabunPSK"/>
          <w:sz w:val="32"/>
          <w:szCs w:val="32"/>
        </w:rPr>
        <w:t xml:space="preserve">VPRIV) </w:t>
      </w:r>
      <w:r w:rsidR="00FB0320" w:rsidRPr="00CA55B0">
        <w:rPr>
          <w:rFonts w:ascii="TH SarabunPSK" w:hAnsi="TH SarabunPSK" w:cs="TH SarabunPSK" w:hint="cs"/>
          <w:sz w:val="32"/>
          <w:szCs w:val="32"/>
          <w:cs/>
        </w:rPr>
        <w:t>รักษา</w:t>
      </w:r>
      <w:r w:rsidR="00BE7F31" w:rsidRPr="00CA55B0">
        <w:rPr>
          <w:rFonts w:ascii="TH SarabunPSK" w:hAnsi="TH SarabunPSK" w:cs="TH SarabunPSK" w:hint="cs"/>
          <w:sz w:val="32"/>
          <w:szCs w:val="32"/>
          <w:cs/>
        </w:rPr>
        <w:t>ผู้ป่วย</w:t>
      </w:r>
      <w:r w:rsidR="00FB0320" w:rsidRPr="00CA55B0">
        <w:rPr>
          <w:rFonts w:ascii="TH SarabunPSK" w:hAnsi="TH SarabunPSK" w:cs="TH SarabunPSK" w:hint="cs"/>
          <w:sz w:val="32"/>
          <w:szCs w:val="32"/>
          <w:cs/>
        </w:rPr>
        <w:t>ในต่างประเทศ</w:t>
      </w:r>
      <w:r w:rsidR="00BE7F31" w:rsidRPr="00CA55B0">
        <w:rPr>
          <w:rFonts w:ascii="TH SarabunPSK" w:hAnsi="TH SarabunPSK" w:cs="TH SarabunPSK" w:hint="cs"/>
          <w:sz w:val="32"/>
          <w:szCs w:val="32"/>
          <w:cs/>
        </w:rPr>
        <w:t>การปลูกถ่ายไขกระดูก และการใช้ยา</w:t>
      </w:r>
      <w:r w:rsidR="00BE7F31" w:rsidRPr="00CA55B0">
        <w:rPr>
          <w:rFonts w:ascii="TH SarabunPSK" w:hAnsi="TH SarabunPSK" w:cs="TH SarabunPSK"/>
          <w:sz w:val="32"/>
          <w:szCs w:val="32"/>
        </w:rPr>
        <w:t xml:space="preserve"> Substrate reduction</w:t>
      </w:r>
    </w:p>
    <w:p w:rsidR="00B758B7" w:rsidRDefault="00BE7F31" w:rsidP="00B758B7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การใช้ยา</w:t>
      </w:r>
      <w:r>
        <w:rPr>
          <w:rFonts w:ascii="TH SarabunPSK" w:hAnsi="TH SarabunPSK" w:cs="TH SarabunPSK"/>
          <w:sz w:val="32"/>
          <w:szCs w:val="32"/>
        </w:rPr>
        <w:t xml:space="preserve"> Substrate reduction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ยังไม่ได้มีการใช้รักษาผู้ป่วยในประเทศไทย และมีข้อบ่งใช้สำหรับผู้ป่วยที่มีอาการระดับ</w:t>
      </w:r>
      <w:r>
        <w:rPr>
          <w:rFonts w:ascii="TH SarabunPSK" w:hAnsi="TH SarabunPSK" w:cs="TH SarabunPSK"/>
          <w:sz w:val="32"/>
          <w:szCs w:val="32"/>
        </w:rPr>
        <w:t xml:space="preserve"> mild-moderate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และแพ้เอนไซม์ ซึ่งคนไข้โรค </w:t>
      </w:r>
      <w:proofErr w:type="spellStart"/>
      <w:r>
        <w:rPr>
          <w:rFonts w:ascii="TH SarabunPSK" w:hAnsi="TH SarabunPSK" w:cs="TH SarabunPSK"/>
          <w:sz w:val="32"/>
          <w:szCs w:val="32"/>
        </w:rPr>
        <w:t>Gaucher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ชนิดที่ 1 ในประเทศไทยส่วนใหญ่เป็นแบบ</w:t>
      </w:r>
      <w:r>
        <w:rPr>
          <w:rFonts w:ascii="TH SarabunPSK" w:hAnsi="TH SarabunPSK" w:cs="TH SarabunPSK"/>
          <w:sz w:val="32"/>
          <w:szCs w:val="32"/>
        </w:rPr>
        <w:t xml:space="preserve"> moderate-severe</w:t>
      </w:r>
    </w:p>
    <w:p w:rsidR="00B758B7" w:rsidRDefault="00BE7F31" w:rsidP="00B758B7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นักวิจัยปรึกษาเรื่องการแบ่งระดับความรุนแรงทางคลินิกของโรค</w:t>
      </w:r>
      <w:r w:rsidR="00A573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Gaucher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ผู้เชี่ยวชาญให้ข้อมูลว่ายังไม่มี</w:t>
      </w:r>
      <w:r>
        <w:rPr>
          <w:rFonts w:ascii="TH SarabunPSK" w:hAnsi="TH SarabunPSK" w:cs="TH SarabunPSK"/>
          <w:sz w:val="32"/>
          <w:szCs w:val="32"/>
        </w:rPr>
        <w:t xml:space="preserve"> clinical definition </w:t>
      </w:r>
      <w:r>
        <w:rPr>
          <w:rFonts w:ascii="TH SarabunPSK" w:hAnsi="TH SarabunPSK" w:cs="TH SarabunPSK" w:hint="cs"/>
          <w:sz w:val="32"/>
          <w:szCs w:val="32"/>
          <w:cs/>
        </w:rPr>
        <w:t>ที่ชัดเจน การแบ่งระดับความรุนแรงทางคลินิกค่อนข้างยากเพราะอาการของโรคเป็นแบบ</w:t>
      </w:r>
      <w:r>
        <w:rPr>
          <w:rFonts w:ascii="TH SarabunPSK" w:hAnsi="TH SarabunPSK" w:cs="TH SarabunPSK"/>
          <w:sz w:val="32"/>
          <w:szCs w:val="32"/>
        </w:rPr>
        <w:t xml:space="preserve"> continuous spectrum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และอาการของโรค</w:t>
      </w:r>
      <w:r w:rsidR="00093041">
        <w:rPr>
          <w:rFonts w:ascii="TH SarabunPSK" w:hAnsi="TH SarabunPSK" w:cs="TH SarabunPSK" w:hint="cs"/>
          <w:sz w:val="32"/>
          <w:szCs w:val="32"/>
          <w:cs/>
        </w:rPr>
        <w:t>สามารถเกิดได้มากกว่า 1 อาการขึ้นไป ดังนั้นจึงไม่สามารถแยกระดับความรุนแรงออกเป็นกลุ่ม รุนแรงน้อย รุนแรงปานกลาง และรุนแรงมาก ผู้เชี่ยวชาญแนะนำว่าในควรแบ่งเป็นกลุ่มที่มีอาการทางคลินิกแล้วได้รับยา กับมีอาการแต่ไม่ได้รับยา กรณีที่ได้รับยาต้องได้รับยาไปจนกระทั่งเสียชีวิตการใช้เอนไซม์ในการรักษานั้นได้ผลดีกับโรค</w:t>
      </w:r>
      <w:r w:rsidR="00A573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93041">
        <w:rPr>
          <w:rFonts w:ascii="TH SarabunPSK" w:hAnsi="TH SarabunPSK" w:cs="TH SarabunPSK"/>
          <w:sz w:val="32"/>
          <w:szCs w:val="32"/>
        </w:rPr>
        <w:t>Gaucher</w:t>
      </w:r>
      <w:proofErr w:type="spellEnd"/>
      <w:r w:rsidR="00A573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3041">
        <w:rPr>
          <w:rFonts w:ascii="TH SarabunPSK" w:hAnsi="TH SarabunPSK" w:cs="TH SarabunPSK" w:hint="cs"/>
          <w:sz w:val="32"/>
          <w:szCs w:val="32"/>
          <w:cs/>
        </w:rPr>
        <w:t>ชนิดที่ 1สำหรับชนิดที่ 2 และ 3 มีอาการทางระบบประสาทและไม่ตอบสนองกับการรักษาด้วยเอนไซม์</w:t>
      </w:r>
    </w:p>
    <w:p w:rsidR="00B758B7" w:rsidRDefault="00093041" w:rsidP="00B758B7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ในประเทศไทยพบว่าผู้ป่วย 2 ใน 3 จากผู้ป่วย</w:t>
      </w:r>
      <w:r w:rsidR="00A573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Gauche</w:t>
      </w:r>
      <w:r w:rsidR="00A573E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r</w:t>
      </w:r>
      <w:r>
        <w:rPr>
          <w:rFonts w:ascii="TH SarabunPSK" w:hAnsi="TH SarabunPSK" w:cs="TH SarabunPSK" w:hint="cs"/>
          <w:sz w:val="32"/>
          <w:szCs w:val="32"/>
          <w:cs/>
        </w:rPr>
        <w:t>ชนิดที่ 2 และ 3 คล้ายกับจีนและญี่ปุ่นผู้ป่วย</w:t>
      </w:r>
      <w:r w:rsidR="00A573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proofErr w:type="gramStart"/>
      <w:r w:rsidR="002A6040">
        <w:rPr>
          <w:rFonts w:ascii="TH SarabunPSK" w:hAnsi="TH SarabunPSK" w:cs="TH SarabunPSK"/>
          <w:sz w:val="32"/>
          <w:szCs w:val="32"/>
        </w:rPr>
        <w:t>Gaucher</w:t>
      </w:r>
      <w:proofErr w:type="spellEnd"/>
      <w:proofErr w:type="gramEnd"/>
      <w:r w:rsidR="00A573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ชนิดที่ 3 บางรายมีอาการแสดงทางระบบประสาทภายหลัง ปัจจุบันยังไม่สามารถวินิจฉัยชนิดของโรค </w:t>
      </w:r>
      <w:proofErr w:type="spellStart"/>
      <w:r>
        <w:rPr>
          <w:rFonts w:ascii="TH SarabunPSK" w:hAnsi="TH SarabunPSK" w:cs="TH SarabunPSK"/>
          <w:sz w:val="32"/>
          <w:szCs w:val="32"/>
        </w:rPr>
        <w:t>Gaucher</w:t>
      </w:r>
      <w:proofErr w:type="spellEnd"/>
      <w:r w:rsidR="00A573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ได้ถูกต้องร้อยเปอร์เซ็นต์</w:t>
      </w:r>
      <w:r w:rsidR="002A6040">
        <w:rPr>
          <w:rFonts w:ascii="TH SarabunPSK" w:hAnsi="TH SarabunPSK" w:cs="TH SarabunPSK" w:hint="cs"/>
          <w:sz w:val="32"/>
          <w:szCs w:val="32"/>
          <w:cs/>
        </w:rPr>
        <w:t>ผู้เชี่ยวชาญให้ข้อมูลว่าในกรณีดังกล่าวแพทย์จะให้การรักษาอาการ</w:t>
      </w:r>
      <w:r w:rsidR="00A573E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2A6040">
        <w:rPr>
          <w:rFonts w:ascii="TH SarabunPSK" w:hAnsi="TH SarabunPSK" w:cs="TH SarabunPSK"/>
          <w:sz w:val="32"/>
          <w:szCs w:val="32"/>
        </w:rPr>
        <w:t>Gaucher</w:t>
      </w:r>
      <w:proofErr w:type="spellEnd"/>
      <w:r w:rsidR="00A573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6040">
        <w:rPr>
          <w:rFonts w:ascii="TH SarabunPSK" w:hAnsi="TH SarabunPSK" w:cs="TH SarabunPSK" w:hint="cs"/>
          <w:sz w:val="32"/>
          <w:szCs w:val="32"/>
          <w:cs/>
        </w:rPr>
        <w:t>ชนิดที่ 1 ด้วยเอนไซม์ไปก่อน หากมีอาการแสดงทางระบบประสาทจะหยุดการให้เอนไซม</w:t>
      </w:r>
      <w:r w:rsidR="00B622CA">
        <w:rPr>
          <w:rFonts w:ascii="TH SarabunPSK" w:hAnsi="TH SarabunPSK" w:cs="TH SarabunPSK" w:hint="cs"/>
          <w:sz w:val="32"/>
          <w:szCs w:val="32"/>
          <w:cs/>
        </w:rPr>
        <w:t>์</w:t>
      </w:r>
    </w:p>
    <w:p w:rsidR="00B622CA" w:rsidRPr="005B56A8" w:rsidRDefault="00B622CA" w:rsidP="00B622C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นักวิจัยสรุปว่า ภาวะสุขภาพที่จะนำไปใช้ในโมเดลเพื่อประเมินความคุ้มค่า จะเป็นคนที่สงสัยว่าจะเป็น </w:t>
      </w:r>
      <w:proofErr w:type="spellStart"/>
      <w:r>
        <w:rPr>
          <w:rFonts w:ascii="TH SarabunPSK" w:hAnsi="TH SarabunPSK" w:cs="TH SarabunPSK"/>
          <w:sz w:val="32"/>
          <w:szCs w:val="32"/>
        </w:rPr>
        <w:t>Gaucher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ชนิดที่ 1 แล้วได้รับเอนไซม์ และจะได้รับเอนไซม์ไปตลอดชีวิต ในแต่ละปีจะมีโอกาสเสียชีวิตและโอกาสที่จะมีอาการทางระบบประสาทหรือไม่ได้เป็น</w:t>
      </w:r>
      <w:r w:rsidR="00A573E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Gaucher</w:t>
      </w:r>
      <w:proofErr w:type="spellEnd"/>
      <w:proofErr w:type="gramEnd"/>
      <w:r w:rsidR="00A573E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ชนิดที่ 1 ซึ่งจะหยุดรับเอนไซม์ ผู้เชี่ยวชาญเสนอว่าควรมีการอภิปรายถึง </w:t>
      </w:r>
      <w:r>
        <w:rPr>
          <w:rFonts w:ascii="TH SarabunPSK" w:hAnsi="TH SarabunPSK" w:cs="TH SarabunPSK"/>
          <w:sz w:val="32"/>
          <w:szCs w:val="32"/>
        </w:rPr>
        <w:t xml:space="preserve">exclusion criteria </w:t>
      </w:r>
      <w:r>
        <w:rPr>
          <w:rFonts w:ascii="TH SarabunPSK" w:hAnsi="TH SarabunPSK" w:cs="TH SarabunPSK" w:hint="cs"/>
          <w:sz w:val="32"/>
          <w:szCs w:val="32"/>
          <w:cs/>
        </w:rPr>
        <w:t>ของผู้ป่วยที่จะนำข้อมูลมาใช้ในโมเดลให้ชัดเจน</w:t>
      </w:r>
    </w:p>
    <w:p w:rsidR="00B758B7" w:rsidRDefault="00B622CA" w:rsidP="00B758B7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เอนไซม์ที่จะศึกษาคือ</w:t>
      </w:r>
      <w:r w:rsidR="00A573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imiglucerase</w:t>
      </w:r>
      <w:proofErr w:type="spellEnd"/>
      <w:proofErr w:type="gramEnd"/>
      <w:r w:rsidR="00A573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proofErr w:type="spellStart"/>
      <w:r>
        <w:rPr>
          <w:rFonts w:ascii="TH SarabunPSK" w:hAnsi="TH SarabunPSK" w:cs="TH SarabunPSK"/>
          <w:sz w:val="32"/>
          <w:szCs w:val="32"/>
        </w:rPr>
        <w:t>velaglucerasealfa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โดยนักวิจัยจะทำการทบทวนประสิทธิผลของเอนไซม์ทั้ง 2 ชนิด และพิจารณาเรื่องความเชื่อถือของข้อมูลตามหลักวิชาการ แล้วจะนำผลการศึกษามานำเสนอแก่ผู้เชี่ยวชาญเพื่อขอความคิดเห็นเป็นระยะ</w:t>
      </w:r>
    </w:p>
    <w:p w:rsidR="0028778C" w:rsidRPr="001B5C7C" w:rsidRDefault="00B622CA" w:rsidP="00BE44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สำหรับกลุ่มโรค</w:t>
      </w:r>
      <w:r>
        <w:rPr>
          <w:rFonts w:ascii="TH SarabunPSK" w:hAnsi="TH SarabunPSK" w:cs="TH SarabunPSK"/>
          <w:sz w:val="32"/>
          <w:szCs w:val="32"/>
        </w:rPr>
        <w:t xml:space="preserve"> Inborn Error Metabolism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73E5">
        <w:rPr>
          <w:rFonts w:ascii="TH SarabunPSK" w:hAnsi="TH SarabunPSK" w:cs="TH SarabunPSK" w:hint="cs"/>
          <w:sz w:val="32"/>
          <w:szCs w:val="32"/>
          <w:cs/>
        </w:rPr>
        <w:t>กลุ่มที่มีความผิดปกติของสารโมเลกุลเล็ก</w:t>
      </w:r>
      <w:r>
        <w:rPr>
          <w:rFonts w:ascii="TH SarabunPSK" w:hAnsi="TH SarabunPSK" w:cs="TH SarabunPSK" w:hint="cs"/>
          <w:sz w:val="32"/>
          <w:szCs w:val="32"/>
          <w:cs/>
        </w:rPr>
        <w:t>ผู้เชี่ยวชาญได้อภิปรายถึงโรคที่นักวิจัยควรทำการ</w:t>
      </w:r>
      <w:r w:rsidR="00B87070">
        <w:rPr>
          <w:rFonts w:ascii="TH SarabunPSK" w:hAnsi="TH SarabunPSK" w:cs="TH SarabunPSK" w:hint="cs"/>
          <w:sz w:val="32"/>
          <w:szCs w:val="32"/>
          <w:cs/>
        </w:rPr>
        <w:t>วิจัย และขอบเขตงานวิจัย มีข้อเสนอแนะว่าให้นักวิจัยทำการศึกษาการดูแลผู้ป่วยอย่างครอบคลุมโดยเริ่มตั้งแต่การ</w:t>
      </w:r>
      <w:r w:rsidR="00735E19">
        <w:rPr>
          <w:rFonts w:ascii="TH SarabunPSK" w:hAnsi="TH SarabunPSK" w:cs="TH SarabunPSK" w:hint="cs"/>
          <w:sz w:val="32"/>
          <w:szCs w:val="32"/>
          <w:cs/>
        </w:rPr>
        <w:t>ตรวจ</w:t>
      </w:r>
      <w:r w:rsidR="00B87070">
        <w:rPr>
          <w:rFonts w:ascii="TH SarabunPSK" w:hAnsi="TH SarabunPSK" w:cs="TH SarabunPSK" w:hint="cs"/>
          <w:sz w:val="32"/>
          <w:szCs w:val="32"/>
          <w:cs/>
        </w:rPr>
        <w:t>กรองทารกแรกเกิด</w:t>
      </w:r>
      <w:r w:rsidR="00735E1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87070">
        <w:rPr>
          <w:rFonts w:ascii="TH SarabunPSK" w:hAnsi="TH SarabunPSK" w:cs="TH SarabunPSK" w:hint="cs"/>
          <w:sz w:val="32"/>
          <w:szCs w:val="32"/>
          <w:cs/>
        </w:rPr>
        <w:t>การรักษา</w:t>
      </w:r>
      <w:r w:rsidR="00735E19">
        <w:rPr>
          <w:rFonts w:ascii="TH SarabunPSK" w:hAnsi="TH SarabunPSK" w:cs="TH SarabunPSK" w:hint="cs"/>
          <w:sz w:val="32"/>
          <w:szCs w:val="32"/>
          <w:cs/>
        </w:rPr>
        <w:t>ผู้ป่วยที่ต้องใช้นมผงและวิตามินบางชนิดซึ่งในปัจจุบันยังไม่อยู่ในชุดสิทธิประโยชน์ใดๆ</w:t>
      </w:r>
      <w:r w:rsidR="00B87070">
        <w:rPr>
          <w:rFonts w:ascii="TH SarabunPSK" w:hAnsi="TH SarabunPSK" w:cs="TH SarabunPSK" w:hint="cs"/>
          <w:sz w:val="32"/>
          <w:szCs w:val="32"/>
          <w:cs/>
        </w:rPr>
        <w:t xml:space="preserve"> และให้ข้อมูลเพิ่มเติมว่า กรมวิทยาศาสตร์การแพทย์เคยทำการ</w:t>
      </w:r>
      <w:r w:rsidR="00735E19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B87070">
        <w:rPr>
          <w:rFonts w:ascii="TH SarabunPSK" w:hAnsi="TH SarabunPSK" w:cs="TH SarabunPSK" w:hint="cs"/>
          <w:sz w:val="32"/>
          <w:szCs w:val="32"/>
          <w:cs/>
        </w:rPr>
        <w:t>นำร่อง คัดกรองกลุ่มโรค</w:t>
      </w:r>
      <w:r w:rsidR="00B87070">
        <w:rPr>
          <w:rFonts w:ascii="TH SarabunPSK" w:hAnsi="TH SarabunPSK" w:cs="TH SarabunPSK"/>
          <w:sz w:val="32"/>
          <w:szCs w:val="32"/>
        </w:rPr>
        <w:t xml:space="preserve"> Inborn Error Metabolism</w:t>
      </w:r>
      <w:r w:rsidR="00B87070">
        <w:rPr>
          <w:rFonts w:ascii="TH SarabunPSK" w:hAnsi="TH SarabunPSK" w:cs="TH SarabunPSK" w:hint="cs"/>
          <w:sz w:val="32"/>
          <w:szCs w:val="32"/>
          <w:cs/>
        </w:rPr>
        <w:t xml:space="preserve"> สำหรับทารกแรกเกิดหลายแสนคน ด้วยเครื่อง </w:t>
      </w:r>
      <w:r w:rsidR="00B87070">
        <w:rPr>
          <w:rFonts w:ascii="TH SarabunPSK" w:hAnsi="TH SarabunPSK" w:cs="TH SarabunPSK"/>
          <w:sz w:val="32"/>
          <w:szCs w:val="32"/>
        </w:rPr>
        <w:t>tandem mass</w:t>
      </w:r>
      <w:r w:rsidR="00735E19">
        <w:rPr>
          <w:rFonts w:ascii="TH SarabunPSK" w:hAnsi="TH SarabunPSK" w:cs="TH SarabunPSK"/>
          <w:sz w:val="32"/>
          <w:szCs w:val="32"/>
        </w:rPr>
        <w:t xml:space="preserve"> </w:t>
      </w:r>
      <w:r w:rsidR="00B87070">
        <w:rPr>
          <w:rFonts w:ascii="TH SarabunPSK" w:hAnsi="TH SarabunPSK" w:cs="TH SarabunPSK"/>
          <w:sz w:val="32"/>
          <w:szCs w:val="32"/>
        </w:rPr>
        <w:t xml:space="preserve">spectrometry </w:t>
      </w:r>
      <w:r w:rsidR="00B87070">
        <w:rPr>
          <w:rFonts w:ascii="TH SarabunPSK" w:hAnsi="TH SarabunPSK" w:cs="TH SarabunPSK" w:hint="cs"/>
          <w:sz w:val="32"/>
          <w:szCs w:val="32"/>
          <w:cs/>
        </w:rPr>
        <w:t>ซึ่งสามารถ</w:t>
      </w:r>
      <w:r w:rsidR="00735E19">
        <w:rPr>
          <w:rFonts w:ascii="TH SarabunPSK" w:hAnsi="TH SarabunPSK" w:cs="TH SarabunPSK" w:hint="cs"/>
          <w:sz w:val="32"/>
          <w:szCs w:val="32"/>
          <w:cs/>
        </w:rPr>
        <w:t>ตรวจ</w:t>
      </w:r>
      <w:r w:rsidR="00B87070">
        <w:rPr>
          <w:rFonts w:ascii="TH SarabunPSK" w:hAnsi="TH SarabunPSK" w:cs="TH SarabunPSK" w:hint="cs"/>
          <w:sz w:val="32"/>
          <w:szCs w:val="32"/>
          <w:cs/>
        </w:rPr>
        <w:t>กรองโรคได้มากกว่า 30 โรค แต่ยังไม่มีรายงานข้อมูลของโครงการ</w:t>
      </w:r>
      <w:r w:rsidR="00735E19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B87070">
        <w:rPr>
          <w:rFonts w:ascii="TH SarabunPSK" w:hAnsi="TH SarabunPSK" w:cs="TH SarabunPSK" w:hint="cs"/>
          <w:sz w:val="32"/>
          <w:szCs w:val="32"/>
          <w:cs/>
        </w:rPr>
        <w:t>นำร่องดังกล่าวต่อสาธารณะ ผู้เชี่ยวชาญเสนอให้นักวิจัยศึกษาการ</w:t>
      </w:r>
      <w:r w:rsidR="00735E19">
        <w:rPr>
          <w:rFonts w:ascii="TH SarabunPSK" w:hAnsi="TH SarabunPSK" w:cs="TH SarabunPSK" w:hint="cs"/>
          <w:sz w:val="32"/>
          <w:szCs w:val="32"/>
          <w:cs/>
        </w:rPr>
        <w:t>ตรวจ</w:t>
      </w:r>
      <w:r w:rsidR="00B87070">
        <w:rPr>
          <w:rFonts w:ascii="TH SarabunPSK" w:hAnsi="TH SarabunPSK" w:cs="TH SarabunPSK" w:hint="cs"/>
          <w:sz w:val="32"/>
          <w:szCs w:val="32"/>
          <w:cs/>
        </w:rPr>
        <w:t>กรองทารกแรกเกิด</w:t>
      </w:r>
      <w:r w:rsidR="00735E19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B87070">
        <w:rPr>
          <w:rFonts w:ascii="TH SarabunPSK" w:hAnsi="TH SarabunPSK" w:cs="TH SarabunPSK" w:hint="cs"/>
          <w:sz w:val="32"/>
          <w:szCs w:val="32"/>
          <w:cs/>
        </w:rPr>
        <w:t>ผู้เชี่ยวชาญให้ข้อมูลเ</w:t>
      </w:r>
      <w:r w:rsidR="00770837">
        <w:rPr>
          <w:rFonts w:ascii="TH SarabunPSK" w:hAnsi="TH SarabunPSK" w:cs="TH SarabunPSK" w:hint="cs"/>
          <w:sz w:val="32"/>
          <w:szCs w:val="32"/>
          <w:cs/>
        </w:rPr>
        <w:t>พิ่มเติมเ</w:t>
      </w:r>
      <w:r w:rsidR="00B87070">
        <w:rPr>
          <w:rFonts w:ascii="TH SarabunPSK" w:hAnsi="TH SarabunPSK" w:cs="TH SarabunPSK" w:hint="cs"/>
          <w:sz w:val="32"/>
          <w:szCs w:val="32"/>
          <w:cs/>
        </w:rPr>
        <w:t>กี่ยวกับนมที่ใช้รักษาผู้ป่วย</w:t>
      </w:r>
      <w:r w:rsidR="00B87070">
        <w:rPr>
          <w:rFonts w:ascii="TH SarabunPSK" w:hAnsi="TH SarabunPSK" w:cs="TH SarabunPSK"/>
          <w:sz w:val="32"/>
          <w:szCs w:val="32"/>
        </w:rPr>
        <w:t xml:space="preserve"> PKU</w:t>
      </w:r>
      <w:r w:rsidR="00B87070">
        <w:rPr>
          <w:rFonts w:ascii="TH SarabunPSK" w:hAnsi="TH SarabunPSK" w:cs="TH SarabunPSK" w:hint="cs"/>
          <w:sz w:val="32"/>
          <w:szCs w:val="32"/>
          <w:cs/>
        </w:rPr>
        <w:t xml:space="preserve"> ว่าไม่มีจำหน่ายในเมืองไทย ต้องนำเข้า และมีราคาแพง</w:t>
      </w:r>
      <w:r w:rsidR="00735E19">
        <w:rPr>
          <w:rFonts w:ascii="TH SarabunPSK" w:hAnsi="TH SarabunPSK" w:cs="TH SarabunPSK" w:hint="cs"/>
          <w:sz w:val="32"/>
          <w:szCs w:val="32"/>
          <w:cs/>
        </w:rPr>
        <w:t>ส่งผลกระทบต่อค่าใช้จ่ายของครอบครัวผู้ป่วย</w:t>
      </w:r>
    </w:p>
    <w:p w:rsidR="00B758B7" w:rsidRDefault="00B51B3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51A9">
        <w:rPr>
          <w:rFonts w:ascii="TH SarabunPSK" w:hAnsi="TH SarabunPSK" w:cs="TH SarabunPSK"/>
          <w:sz w:val="32"/>
          <w:szCs w:val="32"/>
        </w:rPr>
        <w:tab/>
      </w:r>
      <w:r w:rsidR="00735E19">
        <w:rPr>
          <w:rFonts w:ascii="TH SarabunPSK" w:hAnsi="TH SarabunPSK" w:cs="TH SarabunPSK" w:hint="cs"/>
          <w:sz w:val="32"/>
          <w:szCs w:val="32"/>
          <w:cs/>
        </w:rPr>
        <w:t>ในการนี้</w:t>
      </w:r>
      <w:r w:rsidR="00770837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="00735E19">
        <w:rPr>
          <w:rFonts w:ascii="TH SarabunPSK" w:hAnsi="TH SarabunPSK" w:cs="TH SarabunPSK" w:hint="cs"/>
          <w:sz w:val="32"/>
          <w:szCs w:val="32"/>
          <w:cs/>
        </w:rPr>
        <w:t xml:space="preserve"> ต้อง</w:t>
      </w:r>
      <w:r w:rsidR="00770837">
        <w:rPr>
          <w:rFonts w:ascii="TH SarabunPSK" w:hAnsi="TH SarabunPSK" w:cs="TH SarabunPSK" w:hint="cs"/>
          <w:sz w:val="32"/>
          <w:szCs w:val="32"/>
          <w:cs/>
        </w:rPr>
        <w:t>ทบทวน</w:t>
      </w:r>
      <w:r w:rsidR="00735E19">
        <w:rPr>
          <w:rFonts w:ascii="TH SarabunPSK" w:hAnsi="TH SarabunPSK" w:cs="TH SarabunPSK" w:hint="cs"/>
          <w:sz w:val="32"/>
          <w:szCs w:val="32"/>
          <w:cs/>
        </w:rPr>
        <w:t>วรรณกรรมเกี่ยวกับการตรวจกรองและการรักษา</w:t>
      </w:r>
      <w:r w:rsidR="00770837">
        <w:rPr>
          <w:rFonts w:ascii="TH SarabunPSK" w:hAnsi="TH SarabunPSK" w:cs="TH SarabunPSK" w:hint="cs"/>
          <w:sz w:val="32"/>
          <w:szCs w:val="32"/>
          <w:cs/>
        </w:rPr>
        <w:t>โรค</w:t>
      </w:r>
      <w:r w:rsidR="00770837">
        <w:rPr>
          <w:rFonts w:ascii="TH SarabunPSK" w:hAnsi="TH SarabunPSK" w:cs="TH SarabunPSK"/>
          <w:sz w:val="32"/>
          <w:szCs w:val="32"/>
        </w:rPr>
        <w:t xml:space="preserve"> Inborn Error Metabolism</w:t>
      </w:r>
      <w:r w:rsidR="007708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73E5">
        <w:rPr>
          <w:rFonts w:ascii="TH SarabunPSK" w:hAnsi="TH SarabunPSK" w:cs="TH SarabunPSK" w:hint="cs"/>
          <w:sz w:val="32"/>
          <w:szCs w:val="32"/>
          <w:cs/>
        </w:rPr>
        <w:t>กลุ่มที่มีความผิดปกติของสารโมเลกุลเล็ก</w:t>
      </w:r>
      <w:r w:rsidR="00735E19">
        <w:rPr>
          <w:rFonts w:ascii="TH SarabunPSK" w:hAnsi="TH SarabunPSK" w:cs="TH SarabunPSK" w:hint="cs"/>
          <w:sz w:val="32"/>
          <w:szCs w:val="32"/>
          <w:cs/>
        </w:rPr>
        <w:t>เพื่อพัฒนาขอบเขตคำถามงานวิจัยและพัฒนาโครงร่าง</w:t>
      </w:r>
      <w:r w:rsidR="00735E19">
        <w:rPr>
          <w:rFonts w:ascii="TH SarabunPSK" w:hAnsi="TH SarabunPSK" w:cs="TH SarabunPSK" w:hint="cs"/>
          <w:sz w:val="32"/>
          <w:szCs w:val="32"/>
          <w:cs/>
        </w:rPr>
        <w:lastRenderedPageBreak/>
        <w:t>งานวิจัย</w:t>
      </w:r>
      <w:r w:rsidR="00770837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735E19">
        <w:rPr>
          <w:rFonts w:ascii="TH SarabunPSK" w:hAnsi="TH SarabunPSK" w:cs="TH SarabunPSK" w:hint="cs"/>
          <w:sz w:val="32"/>
          <w:szCs w:val="32"/>
          <w:cs/>
        </w:rPr>
        <w:t>จะมีการจัด</w:t>
      </w:r>
      <w:r w:rsidR="00770837">
        <w:rPr>
          <w:rFonts w:ascii="TH SarabunPSK" w:hAnsi="TH SarabunPSK" w:cs="TH SarabunPSK" w:hint="cs"/>
          <w:sz w:val="32"/>
          <w:szCs w:val="32"/>
          <w:cs/>
        </w:rPr>
        <w:t>ประชุมผู้เชี่ยวชาญเป็นระยะ เพื่อ</w:t>
      </w:r>
      <w:r w:rsidR="00735E19">
        <w:rPr>
          <w:rFonts w:ascii="TH SarabunPSK" w:hAnsi="TH SarabunPSK" w:cs="TH SarabunPSK" w:hint="cs"/>
          <w:sz w:val="32"/>
          <w:szCs w:val="32"/>
          <w:cs/>
        </w:rPr>
        <w:t>ให้ข้อเสนอแนะต่อโครงร่างงานวิจัย รวมทั้ง</w:t>
      </w:r>
      <w:r w:rsidR="00770837">
        <w:rPr>
          <w:rFonts w:ascii="TH SarabunPSK" w:hAnsi="TH SarabunPSK" w:cs="TH SarabunPSK" w:hint="cs"/>
          <w:sz w:val="32"/>
          <w:szCs w:val="32"/>
          <w:cs/>
        </w:rPr>
        <w:t>รายงานความ</w:t>
      </w:r>
      <w:r w:rsidR="00735E19">
        <w:rPr>
          <w:rFonts w:ascii="TH SarabunPSK" w:hAnsi="TH SarabunPSK" w:cs="TH SarabunPSK" w:hint="cs"/>
          <w:sz w:val="32"/>
          <w:szCs w:val="32"/>
          <w:cs/>
        </w:rPr>
        <w:t>ก้าว</w:t>
      </w:r>
      <w:r w:rsidR="00770837">
        <w:rPr>
          <w:rFonts w:ascii="TH SarabunPSK" w:hAnsi="TH SarabunPSK" w:cs="TH SarabunPSK" w:hint="cs"/>
          <w:sz w:val="32"/>
          <w:szCs w:val="32"/>
          <w:cs/>
        </w:rPr>
        <w:t>หน้าในโอกาสต่อไป</w:t>
      </w:r>
      <w:bookmarkStart w:id="0" w:name="_GoBack"/>
      <w:bookmarkEnd w:id="0"/>
    </w:p>
    <w:p w:rsidR="006D49CC" w:rsidRPr="006D49CC" w:rsidRDefault="00B51B39" w:rsidP="004007A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49CC">
        <w:rPr>
          <w:rFonts w:ascii="TH SarabunPSK" w:hAnsi="TH SarabunPSK" w:cs="TH SarabunPSK" w:hint="cs"/>
          <w:sz w:val="32"/>
          <w:szCs w:val="32"/>
          <w:cs/>
        </w:rPr>
        <w:t>ปิดประชุมเวลา 16.30 น.</w:t>
      </w:r>
    </w:p>
    <w:p w:rsidR="00F30155" w:rsidRDefault="00F30155" w:rsidP="00F30155">
      <w:pPr>
        <w:pStyle w:val="ListParagraph"/>
        <w:spacing w:after="240" w:line="276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นายกิตติพงษ์ธิบูรณ์บุญ</w:t>
      </w:r>
    </w:p>
    <w:p w:rsidR="00F30155" w:rsidRDefault="00F30155" w:rsidP="00F30155">
      <w:pPr>
        <w:pStyle w:val="ListParagraph"/>
        <w:spacing w:after="240" w:line="276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บันทึกการประชุม</w:t>
      </w:r>
    </w:p>
    <w:p w:rsidR="00F30155" w:rsidRPr="00195094" w:rsidRDefault="00F30155" w:rsidP="004007A3">
      <w:pPr>
        <w:rPr>
          <w:rFonts w:ascii="TH SarabunPSK" w:hAnsi="TH SarabunPSK" w:cs="TH SarabunPSK"/>
          <w:sz w:val="32"/>
          <w:szCs w:val="32"/>
          <w:cs/>
        </w:rPr>
      </w:pPr>
    </w:p>
    <w:sectPr w:rsidR="00F30155" w:rsidRPr="00195094" w:rsidSect="00053A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A39"/>
    <w:multiLevelType w:val="hybridMultilevel"/>
    <w:tmpl w:val="529E0474"/>
    <w:lvl w:ilvl="0" w:tplc="4C7C8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6BE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40D1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0E8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885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80C4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3C7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5C5D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265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  <w:useFELayout/>
  </w:compat>
  <w:rsids>
    <w:rsidRoot w:val="00B765E4"/>
    <w:rsid w:val="00005274"/>
    <w:rsid w:val="0001601A"/>
    <w:rsid w:val="0003640E"/>
    <w:rsid w:val="00052843"/>
    <w:rsid w:val="00053A19"/>
    <w:rsid w:val="00093041"/>
    <w:rsid w:val="000B630A"/>
    <w:rsid w:val="000C139C"/>
    <w:rsid w:val="000F74DA"/>
    <w:rsid w:val="001014CD"/>
    <w:rsid w:val="001153CD"/>
    <w:rsid w:val="00136ED1"/>
    <w:rsid w:val="0015694F"/>
    <w:rsid w:val="00160DD0"/>
    <w:rsid w:val="00162E70"/>
    <w:rsid w:val="00186633"/>
    <w:rsid w:val="00194123"/>
    <w:rsid w:val="00195094"/>
    <w:rsid w:val="001B5C7C"/>
    <w:rsid w:val="00203EA2"/>
    <w:rsid w:val="00205545"/>
    <w:rsid w:val="0020633F"/>
    <w:rsid w:val="00207779"/>
    <w:rsid w:val="00216546"/>
    <w:rsid w:val="0023287B"/>
    <w:rsid w:val="00273EB0"/>
    <w:rsid w:val="0028778C"/>
    <w:rsid w:val="002A6040"/>
    <w:rsid w:val="002A6528"/>
    <w:rsid w:val="002E05D0"/>
    <w:rsid w:val="002E30EB"/>
    <w:rsid w:val="00336521"/>
    <w:rsid w:val="003471C1"/>
    <w:rsid w:val="00347508"/>
    <w:rsid w:val="0036775C"/>
    <w:rsid w:val="003C1D8E"/>
    <w:rsid w:val="003C39DC"/>
    <w:rsid w:val="003D6A9D"/>
    <w:rsid w:val="003D7E8A"/>
    <w:rsid w:val="003F3849"/>
    <w:rsid w:val="004007A3"/>
    <w:rsid w:val="00404FA9"/>
    <w:rsid w:val="00410AFC"/>
    <w:rsid w:val="00431811"/>
    <w:rsid w:val="00440E02"/>
    <w:rsid w:val="00470506"/>
    <w:rsid w:val="004719AE"/>
    <w:rsid w:val="00471B6F"/>
    <w:rsid w:val="00493D00"/>
    <w:rsid w:val="004B5CFC"/>
    <w:rsid w:val="004F1BF6"/>
    <w:rsid w:val="00510CFD"/>
    <w:rsid w:val="0052206E"/>
    <w:rsid w:val="00535CCF"/>
    <w:rsid w:val="005715F4"/>
    <w:rsid w:val="005747E7"/>
    <w:rsid w:val="005B556C"/>
    <w:rsid w:val="005C00EB"/>
    <w:rsid w:val="005D6269"/>
    <w:rsid w:val="00625D17"/>
    <w:rsid w:val="0063563C"/>
    <w:rsid w:val="0065423D"/>
    <w:rsid w:val="0066173D"/>
    <w:rsid w:val="00675D5D"/>
    <w:rsid w:val="0069038B"/>
    <w:rsid w:val="006957C3"/>
    <w:rsid w:val="006B1BF2"/>
    <w:rsid w:val="006D49CC"/>
    <w:rsid w:val="006F51A5"/>
    <w:rsid w:val="006F51A9"/>
    <w:rsid w:val="006F71A1"/>
    <w:rsid w:val="007104AA"/>
    <w:rsid w:val="00723AC3"/>
    <w:rsid w:val="00735E19"/>
    <w:rsid w:val="00746123"/>
    <w:rsid w:val="007707F5"/>
    <w:rsid w:val="00770837"/>
    <w:rsid w:val="007C3A05"/>
    <w:rsid w:val="007F1B44"/>
    <w:rsid w:val="0080062A"/>
    <w:rsid w:val="00830D12"/>
    <w:rsid w:val="00831A7E"/>
    <w:rsid w:val="00877A68"/>
    <w:rsid w:val="00897E7C"/>
    <w:rsid w:val="008C54C4"/>
    <w:rsid w:val="008E1C7E"/>
    <w:rsid w:val="00954AEA"/>
    <w:rsid w:val="009621DB"/>
    <w:rsid w:val="009B6831"/>
    <w:rsid w:val="00A35B91"/>
    <w:rsid w:val="00A54F69"/>
    <w:rsid w:val="00A573E5"/>
    <w:rsid w:val="00A75752"/>
    <w:rsid w:val="00A81784"/>
    <w:rsid w:val="00AD4393"/>
    <w:rsid w:val="00B15901"/>
    <w:rsid w:val="00B15F8A"/>
    <w:rsid w:val="00B51B39"/>
    <w:rsid w:val="00B55615"/>
    <w:rsid w:val="00B622CA"/>
    <w:rsid w:val="00B70BA8"/>
    <w:rsid w:val="00B758B7"/>
    <w:rsid w:val="00B765E4"/>
    <w:rsid w:val="00B87070"/>
    <w:rsid w:val="00B97910"/>
    <w:rsid w:val="00BA764B"/>
    <w:rsid w:val="00BC3C47"/>
    <w:rsid w:val="00BC6FFF"/>
    <w:rsid w:val="00BD1E0F"/>
    <w:rsid w:val="00BE44F0"/>
    <w:rsid w:val="00BE7F31"/>
    <w:rsid w:val="00C105A1"/>
    <w:rsid w:val="00C27C65"/>
    <w:rsid w:val="00C538A2"/>
    <w:rsid w:val="00C75666"/>
    <w:rsid w:val="00C8395B"/>
    <w:rsid w:val="00C91920"/>
    <w:rsid w:val="00CA55B0"/>
    <w:rsid w:val="00CA64A1"/>
    <w:rsid w:val="00CB6AC0"/>
    <w:rsid w:val="00CB7EC5"/>
    <w:rsid w:val="00CC0754"/>
    <w:rsid w:val="00CC3B3D"/>
    <w:rsid w:val="00D023B5"/>
    <w:rsid w:val="00D32770"/>
    <w:rsid w:val="00D61E5A"/>
    <w:rsid w:val="00D63498"/>
    <w:rsid w:val="00D6547C"/>
    <w:rsid w:val="00D66922"/>
    <w:rsid w:val="00D741CD"/>
    <w:rsid w:val="00DA47E0"/>
    <w:rsid w:val="00DB358E"/>
    <w:rsid w:val="00E20399"/>
    <w:rsid w:val="00E613BC"/>
    <w:rsid w:val="00E758D2"/>
    <w:rsid w:val="00E82509"/>
    <w:rsid w:val="00EB0DF3"/>
    <w:rsid w:val="00EC5080"/>
    <w:rsid w:val="00EC5BE3"/>
    <w:rsid w:val="00ED0BF2"/>
    <w:rsid w:val="00ED6013"/>
    <w:rsid w:val="00EE124C"/>
    <w:rsid w:val="00EE5332"/>
    <w:rsid w:val="00EF1097"/>
    <w:rsid w:val="00EF1CF4"/>
    <w:rsid w:val="00F30155"/>
    <w:rsid w:val="00F418D0"/>
    <w:rsid w:val="00F4487B"/>
    <w:rsid w:val="00F7131B"/>
    <w:rsid w:val="00F73626"/>
    <w:rsid w:val="00F73760"/>
    <w:rsid w:val="00F818A7"/>
    <w:rsid w:val="00F8500F"/>
    <w:rsid w:val="00FB0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155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3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38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155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3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38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180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23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3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18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HITAP</Company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HITAPPP</dc:creator>
  <cp:lastModifiedBy>K'1</cp:lastModifiedBy>
  <cp:revision>9</cp:revision>
  <dcterms:created xsi:type="dcterms:W3CDTF">2012-02-16T11:30:00Z</dcterms:created>
  <dcterms:modified xsi:type="dcterms:W3CDTF">2012-02-19T18:54:00Z</dcterms:modified>
</cp:coreProperties>
</file>